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79" w:rsidRPr="00850A0C" w:rsidRDefault="006E4E79" w:rsidP="006E4E79">
      <w:pPr>
        <w:pStyle w:val="a5"/>
        <w:spacing w:line="420" w:lineRule="atLeast"/>
        <w:ind w:firstLine="0"/>
        <w:rPr>
          <w:rFonts w:asciiTheme="minorEastAsia" w:eastAsiaTheme="minorEastAsia" w:hAnsiTheme="minorEastAsia" w:cs="Tahoma"/>
          <w:b/>
          <w:color w:val="504F4F"/>
          <w:sz w:val="28"/>
          <w:szCs w:val="28"/>
        </w:rPr>
      </w:pPr>
      <w:r w:rsidRPr="00850A0C">
        <w:rPr>
          <w:rFonts w:asciiTheme="minorEastAsia" w:eastAsiaTheme="minorEastAsia" w:hAnsiTheme="minorEastAsia" w:cs="Tahoma" w:hint="eastAsia"/>
          <w:b/>
          <w:color w:val="504F4F"/>
          <w:sz w:val="28"/>
          <w:szCs w:val="28"/>
        </w:rPr>
        <w:t>携手国联证券 开启你的梦想旅程</w:t>
      </w:r>
    </w:p>
    <w:p w:rsidR="006E4E79" w:rsidRPr="00850A0C" w:rsidRDefault="006E4E79" w:rsidP="006E4E79">
      <w:pPr>
        <w:pStyle w:val="a5"/>
        <w:spacing w:line="420" w:lineRule="atLeast"/>
        <w:ind w:firstLine="0"/>
        <w:rPr>
          <w:rFonts w:asciiTheme="minorEastAsia" w:eastAsiaTheme="minorEastAsia" w:hAnsiTheme="minorEastAsia" w:cs="Tahoma"/>
          <w:color w:val="504F4F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b/>
          <w:sz w:val="28"/>
          <w:szCs w:val="28"/>
        </w:rPr>
        <w:t>公司简介</w:t>
      </w:r>
    </w:p>
    <w:p w:rsidR="006E4E79" w:rsidRPr="00850A0C" w:rsidRDefault="006E4E79" w:rsidP="006E4E79">
      <w:pPr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国联证券股份有限公司创立于1992年9月，注册资本15亿元人民币，在江苏、上海、北京、浙江、广东、广西、重庆、山东、江西、四川、辽宁和湖南等省级重要区域拥有证券营业部54家。</w:t>
      </w:r>
    </w:p>
    <w:p w:rsidR="006E4E79" w:rsidRPr="00850A0C" w:rsidRDefault="006E4E79" w:rsidP="006E4E79">
      <w:pPr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国联证券现已形成包括经纪业务、资产管理、证券投资、融资融券业务、代销金融产品业务、IB业务、代办股份转让和股份报价等在内较为完善的业务体系。公司控股华</w:t>
      </w:r>
      <w:proofErr w:type="gramStart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英证券</w:t>
      </w:r>
      <w:proofErr w:type="gramEnd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有限责任公司、参股中</w:t>
      </w:r>
      <w:proofErr w:type="gramStart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海基金</w:t>
      </w:r>
      <w:proofErr w:type="gramEnd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管理有限公司，</w:t>
      </w:r>
      <w:proofErr w:type="gramStart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设立国联通宝资本</w:t>
      </w:r>
      <w:proofErr w:type="gramEnd"/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投资有限责任公司，形成了证券、基金、直接投资为一体的经营格局。</w:t>
      </w:r>
    </w:p>
    <w:p w:rsidR="006E4E79" w:rsidRPr="00850A0C" w:rsidRDefault="006E4E79" w:rsidP="006E4E79">
      <w:pPr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国联证券一直秉承“诚信、稳健、开放、创新”的经营理念，致力于为广大客户提供专业的投资理财服务，为企业提供高效、优质的财务顾问、融资、上市、并购等资本市场服务。公司发挥平台优势，致力于成为“受人尊重的投资银行”。</w:t>
      </w:r>
    </w:p>
    <w:p w:rsidR="006E4E79" w:rsidRPr="00850A0C" w:rsidRDefault="006E4E79" w:rsidP="006E4E79">
      <w:pPr>
        <w:spacing w:line="36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850A0C">
        <w:rPr>
          <w:rFonts w:asciiTheme="minorEastAsia" w:eastAsiaTheme="minorEastAsia" w:hAnsiTheme="minorEastAsia" w:cs="Arial" w:hint="eastAsia"/>
          <w:sz w:val="28"/>
          <w:szCs w:val="28"/>
        </w:rPr>
        <w:t>国联证券把人才视为企业最宝贵的财富，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为您提供了卓越的平台和团队支持，</w:t>
      </w:r>
      <w:r w:rsidRPr="00850A0C">
        <w:rPr>
          <w:rStyle w:val="apple-style-span"/>
          <w:rFonts w:asciiTheme="minorEastAsia" w:eastAsiaTheme="minorEastAsia" w:hAnsiTheme="minorEastAsia" w:hint="eastAsia"/>
          <w:sz w:val="28"/>
          <w:szCs w:val="28"/>
        </w:rPr>
        <w:t>良好的薪酬待遇和广阔的职业发展前景。</w:t>
      </w:r>
    </w:p>
    <w:p w:rsidR="006E4E79" w:rsidRPr="00850A0C" w:rsidRDefault="006E4E79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E4E79" w:rsidRDefault="00C94B9D">
      <w:pPr>
        <w:rPr>
          <w:rFonts w:asciiTheme="minorEastAsia" w:eastAsiaTheme="minorEastAsia" w:hAnsiTheme="minorEastAsia"/>
          <w:b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b/>
          <w:sz w:val="28"/>
          <w:szCs w:val="28"/>
        </w:rPr>
        <w:t>招聘岗位</w:t>
      </w:r>
    </w:p>
    <w:p w:rsidR="00134844" w:rsidRDefault="00134844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一、财务会计部</w:t>
      </w:r>
    </w:p>
    <w:p w:rsidR="00134844" w:rsidRPr="00850A0C" w:rsidRDefault="00134844" w:rsidP="0013484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财务管理岗</w:t>
      </w:r>
    </w:p>
    <w:p w:rsidR="00134844" w:rsidRDefault="0013484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熟悉国际会计准则，健全财务核算标准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对公司内部财务制度提出合理化建议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编报日常财务分析和专项财务分析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编报财务预算，加强预算管理；配合业务</w:t>
      </w:r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部门绩效考核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参与财务核算和会计基础检查工作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跟踪各项业务开展情况，加强风险监控；</w:t>
      </w:r>
    </w:p>
    <w:p w:rsid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领导交办的其他工作</w:t>
      </w:r>
      <w:r w:rsidR="00892FF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92FF4" w:rsidRDefault="00892FF4" w:rsidP="00892FF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硕士研究生</w:t>
      </w:r>
      <w:r w:rsidRPr="00850A0C">
        <w:rPr>
          <w:rFonts w:asciiTheme="minorEastAsia" w:eastAsiaTheme="minorEastAsia" w:hAnsiTheme="minorEastAsia"/>
          <w:sz w:val="28"/>
          <w:szCs w:val="28"/>
        </w:rPr>
        <w:t>以上学历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，会计、审计等财务相关专业；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熟练管理会计、国际会计准则；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仔细认真，有良好的团队合作意识和沟通能力。</w:t>
      </w:r>
    </w:p>
    <w:p w:rsid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有金融行业实习或工作经验</w:t>
      </w:r>
      <w:r>
        <w:rPr>
          <w:rFonts w:asciiTheme="minorEastAsia" w:eastAsiaTheme="minorEastAsia" w:hAnsiTheme="minorEastAsia" w:hint="eastAsia"/>
          <w:sz w:val="28"/>
          <w:szCs w:val="28"/>
        </w:rPr>
        <w:t>,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通过证券从业资格、会计资格考试者优先。</w:t>
      </w:r>
    </w:p>
    <w:p w:rsidR="00892FF4" w:rsidRDefault="00892FF4" w:rsidP="00892FF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资金监控岗</w:t>
      </w:r>
    </w:p>
    <w:p w:rsidR="00892FF4" w:rsidRDefault="00892FF4" w:rsidP="00892FF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编报资金预算和使用计划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根据流动性管理要求，进行资产负债管理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开展内部资金拆借，跟踪资金使用效益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配合银行授信、资金募集等工作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领导交办的其他工作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92FF4" w:rsidRDefault="00892FF4" w:rsidP="00892FF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硕士研究生</w:t>
      </w:r>
      <w:r w:rsidRPr="00850A0C">
        <w:rPr>
          <w:rFonts w:asciiTheme="minorEastAsia" w:eastAsiaTheme="minorEastAsia" w:hAnsiTheme="minorEastAsia"/>
          <w:sz w:val="28"/>
          <w:szCs w:val="28"/>
        </w:rPr>
        <w:t>以上学历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，会计、审计等财务相关专业；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熟练掌握会计准则；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lastRenderedPageBreak/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仔细认真，有良好的团队合作意识和沟通能力。</w:t>
      </w:r>
    </w:p>
    <w:p w:rsidR="00892FF4" w:rsidRPr="00892FF4" w:rsidRDefault="00892FF4" w:rsidP="00892F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92FF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有金融行业实习或工作经验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892FF4">
        <w:rPr>
          <w:rFonts w:asciiTheme="minorEastAsia" w:eastAsiaTheme="minorEastAsia" w:hAnsiTheme="minorEastAsia" w:hint="eastAsia"/>
          <w:sz w:val="28"/>
          <w:szCs w:val="28"/>
        </w:rPr>
        <w:t>通过证券从业资格、会计资格考试者优先。</w:t>
      </w:r>
    </w:p>
    <w:p w:rsidR="00F626C4" w:rsidRPr="00850A0C" w:rsidRDefault="00892FF4" w:rsidP="00F626C4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F626C4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、合</w:t>
      </w:r>
      <w:proofErr w:type="gramStart"/>
      <w:r w:rsidR="00F626C4" w:rsidRPr="00850A0C">
        <w:rPr>
          <w:rFonts w:asciiTheme="minorEastAsia" w:eastAsiaTheme="minorEastAsia" w:hAnsiTheme="minorEastAsia" w:hint="eastAsia"/>
          <w:b/>
          <w:sz w:val="28"/>
          <w:szCs w:val="28"/>
        </w:rPr>
        <w:t>规风控部</w:t>
      </w:r>
      <w:proofErr w:type="gramEnd"/>
    </w:p>
    <w:p w:rsidR="00F626C4" w:rsidRPr="00850A0C" w:rsidRDefault="00F626C4" w:rsidP="00F626C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（一）风险管理岗</w:t>
      </w:r>
    </w:p>
    <w:p w:rsidR="00F626C4" w:rsidRDefault="00F626C4" w:rsidP="00F626C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EA0CF7" w:rsidRPr="00EA0CF7" w:rsidRDefault="00EA0CF7" w:rsidP="00EA0CF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A0CF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EA0CF7">
        <w:rPr>
          <w:rFonts w:asciiTheme="minorEastAsia" w:eastAsiaTheme="minorEastAsia" w:hAnsiTheme="minorEastAsia" w:hint="eastAsia"/>
          <w:sz w:val="28"/>
          <w:szCs w:val="28"/>
        </w:rPr>
        <w:t>根据国家监管政策和公司发展需要，研究公司全面风险管理政策和体系；</w:t>
      </w:r>
    </w:p>
    <w:p w:rsidR="00EA0CF7" w:rsidRPr="00EA0CF7" w:rsidRDefault="00EA0CF7" w:rsidP="00EA0CF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A0CF7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EA0CF7">
        <w:rPr>
          <w:rFonts w:asciiTheme="minorEastAsia" w:eastAsiaTheme="minorEastAsia" w:hAnsiTheme="minorEastAsia" w:hint="eastAsia"/>
          <w:sz w:val="28"/>
          <w:szCs w:val="28"/>
        </w:rPr>
        <w:t>拟定风险管理制度、开发风险度量模型，负责组织对业务中所包含的各类风险的研究和量化分析，并及时报告公司的风险状况；</w:t>
      </w:r>
    </w:p>
    <w:p w:rsidR="00EA0CF7" w:rsidRPr="00850A0C" w:rsidRDefault="00EA0CF7" w:rsidP="00EA0CF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A0CF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EA0CF7">
        <w:rPr>
          <w:rFonts w:asciiTheme="minorEastAsia" w:eastAsiaTheme="minorEastAsia" w:hAnsiTheme="minorEastAsia" w:hint="eastAsia"/>
          <w:sz w:val="28"/>
          <w:szCs w:val="28"/>
        </w:rPr>
        <w:t>负责组织对风险管理系统的开发、应用、验证测试等工作，确保相关的技术系统能够及时、准确的提供风险分析数据和报告。</w:t>
      </w:r>
    </w:p>
    <w:p w:rsidR="00DF48B3" w:rsidRPr="00850A0C" w:rsidRDefault="00F626C4" w:rsidP="00F626C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21304F" w:rsidRDefault="00DF48B3" w:rsidP="0021304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/>
          <w:sz w:val="28"/>
          <w:szCs w:val="28"/>
        </w:rPr>
        <w:t>1、</w:t>
      </w:r>
      <w:r w:rsidR="0021304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626C4" w:rsidRPr="00850A0C">
        <w:rPr>
          <w:rFonts w:asciiTheme="minorEastAsia" w:eastAsiaTheme="minorEastAsia" w:hAnsiTheme="minorEastAsia" w:hint="eastAsia"/>
          <w:sz w:val="28"/>
          <w:szCs w:val="28"/>
        </w:rPr>
        <w:t>硕士研究生</w:t>
      </w:r>
      <w:r w:rsidRPr="00850A0C">
        <w:rPr>
          <w:rFonts w:asciiTheme="minorEastAsia" w:eastAsiaTheme="minorEastAsia" w:hAnsiTheme="minorEastAsia"/>
          <w:sz w:val="28"/>
          <w:szCs w:val="28"/>
        </w:rPr>
        <w:t>以上学历</w:t>
      </w:r>
      <w:r w:rsidR="0021304F">
        <w:rPr>
          <w:rFonts w:asciiTheme="minorEastAsia" w:eastAsiaTheme="minorEastAsia" w:hAnsiTheme="minorEastAsia" w:hint="eastAsia"/>
          <w:sz w:val="28"/>
          <w:szCs w:val="28"/>
        </w:rPr>
        <w:t>，金融工程、风险控制或数学专业；</w:t>
      </w:r>
    </w:p>
    <w:p w:rsidR="00DF48B3" w:rsidRPr="00850A0C" w:rsidRDefault="00DF48B3" w:rsidP="0021304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F626C4" w:rsidRPr="00850A0C">
        <w:rPr>
          <w:rFonts w:asciiTheme="minorEastAsia" w:eastAsiaTheme="minorEastAsia" w:hAnsiTheme="minorEastAsia" w:hint="eastAsia"/>
          <w:sz w:val="28"/>
          <w:szCs w:val="28"/>
        </w:rPr>
        <w:t>有较</w:t>
      </w:r>
      <w:r w:rsidR="00021017">
        <w:rPr>
          <w:rFonts w:asciiTheme="minorEastAsia" w:eastAsiaTheme="minorEastAsia" w:hAnsiTheme="minorEastAsia" w:hint="eastAsia"/>
          <w:sz w:val="28"/>
          <w:szCs w:val="28"/>
        </w:rPr>
        <w:t>好</w:t>
      </w:r>
      <w:r w:rsidR="00F626C4" w:rsidRPr="00850A0C">
        <w:rPr>
          <w:rFonts w:asciiTheme="minorEastAsia" w:eastAsiaTheme="minorEastAsia" w:hAnsiTheme="minorEastAsia" w:hint="eastAsia"/>
          <w:sz w:val="28"/>
          <w:szCs w:val="28"/>
        </w:rPr>
        <w:t>的编程能力</w:t>
      </w:r>
      <w:r w:rsidR="00021017" w:rsidRPr="00021017">
        <w:rPr>
          <w:rFonts w:asciiTheme="minorEastAsia" w:eastAsiaTheme="minorEastAsia" w:hAnsiTheme="minorEastAsia" w:hint="eastAsia"/>
          <w:sz w:val="28"/>
          <w:szCs w:val="28"/>
        </w:rPr>
        <w:t>并有相关专业基础或研究经历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21017">
        <w:rPr>
          <w:rFonts w:asciiTheme="minorEastAsia" w:eastAsiaTheme="minorEastAsia" w:hAnsiTheme="minorEastAsia" w:hint="eastAsia"/>
          <w:sz w:val="28"/>
          <w:szCs w:val="28"/>
        </w:rPr>
        <w:t>有较强的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文字功底和计算机运用水平</w:t>
      </w:r>
      <w:r w:rsidR="0021304F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F626C4" w:rsidRPr="00850A0C" w:rsidRDefault="00DF48B3" w:rsidP="0021304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F626C4" w:rsidRPr="00850A0C">
        <w:rPr>
          <w:rFonts w:asciiTheme="minorEastAsia" w:eastAsiaTheme="minorEastAsia" w:hAnsiTheme="minorEastAsia" w:hint="eastAsia"/>
          <w:sz w:val="28"/>
          <w:szCs w:val="28"/>
        </w:rPr>
        <w:t>有金融行业从业经验者优先。</w:t>
      </w:r>
    </w:p>
    <w:p w:rsidR="00990D64" w:rsidRPr="00850A0C" w:rsidRDefault="00892FF4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F626C4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90D64" w:rsidRPr="00850A0C">
        <w:rPr>
          <w:rFonts w:asciiTheme="minorEastAsia" w:eastAsiaTheme="minorEastAsia" w:hAnsiTheme="minorEastAsia" w:hint="eastAsia"/>
          <w:b/>
          <w:sz w:val="28"/>
          <w:szCs w:val="28"/>
        </w:rPr>
        <w:t>研究所</w:t>
      </w:r>
    </w:p>
    <w:p w:rsidR="00C94B9D" w:rsidRPr="00850A0C" w:rsidRDefault="00F626C4" w:rsidP="00C94B9D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宏观策略</w:t>
      </w:r>
      <w:r w:rsidR="00D972E7">
        <w:rPr>
          <w:rFonts w:asciiTheme="minorEastAsia" w:eastAsiaTheme="minorEastAsia" w:hAnsiTheme="minorEastAsia" w:hint="eastAsia"/>
          <w:sz w:val="28"/>
          <w:szCs w:val="28"/>
        </w:rPr>
        <w:t>分析师</w:t>
      </w:r>
    </w:p>
    <w:p w:rsidR="00C94B9D" w:rsidRPr="00850A0C" w:rsidRDefault="00C94B9D" w:rsidP="00C94B9D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C94B9D" w:rsidRPr="00850A0C" w:rsidRDefault="00C94B9D" w:rsidP="0002101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具有深厚的宏观经济及金融市场知识，对全球宏观经济进行监测、分析、</w:t>
      </w:r>
      <w:proofErr w:type="gramStart"/>
      <w:r w:rsidRPr="00850A0C">
        <w:rPr>
          <w:rFonts w:asciiTheme="minorEastAsia" w:eastAsiaTheme="minorEastAsia" w:hAnsiTheme="minorEastAsia" w:hint="eastAsia"/>
          <w:sz w:val="28"/>
          <w:szCs w:val="28"/>
        </w:rPr>
        <w:t>研</w:t>
      </w:r>
      <w:proofErr w:type="gramEnd"/>
      <w:r w:rsidRPr="00850A0C">
        <w:rPr>
          <w:rFonts w:asciiTheme="minorEastAsia" w:eastAsiaTheme="minorEastAsia" w:hAnsiTheme="minorEastAsia" w:hint="eastAsia"/>
          <w:sz w:val="28"/>
          <w:szCs w:val="28"/>
        </w:rPr>
        <w:t>判，以全球视野分析资产配置、市场走势及对国内A股的影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lastRenderedPageBreak/>
        <w:t>响并进行策略产品开发。</w:t>
      </w:r>
    </w:p>
    <w:p w:rsidR="0021304F" w:rsidRDefault="00C94B9D" w:rsidP="0021304F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C94B9D" w:rsidRPr="00850A0C" w:rsidRDefault="00C94B9D" w:rsidP="0021304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，经济、</w:t>
      </w:r>
      <w:r w:rsidRPr="00850A0C">
        <w:rPr>
          <w:rFonts w:asciiTheme="minorEastAsia" w:eastAsiaTheme="minorEastAsia" w:hAnsiTheme="minorEastAsia"/>
          <w:sz w:val="28"/>
          <w:szCs w:val="28"/>
        </w:rPr>
        <w:t>金融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Pr="00850A0C">
        <w:rPr>
          <w:rFonts w:asciiTheme="minorEastAsia" w:eastAsiaTheme="minorEastAsia" w:hAnsiTheme="minorEastAsia"/>
          <w:sz w:val="28"/>
          <w:szCs w:val="28"/>
        </w:rPr>
        <w:t>专业；</w:t>
      </w:r>
    </w:p>
    <w:p w:rsidR="00C94B9D" w:rsidRPr="00850A0C" w:rsidRDefault="00F626C4" w:rsidP="0021304F">
      <w:pPr>
        <w:ind w:left="-51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C78E9" w:rsidRPr="00850A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热爱证券行业，</w:t>
      </w:r>
      <w:r w:rsidR="00D972E7" w:rsidRPr="00D972E7">
        <w:rPr>
          <w:rFonts w:asciiTheme="minorEastAsia" w:eastAsiaTheme="minorEastAsia" w:hAnsiTheme="minorEastAsia" w:hint="eastAsia"/>
          <w:sz w:val="28"/>
          <w:szCs w:val="28"/>
        </w:rPr>
        <w:t>视野开阔</w:t>
      </w:r>
      <w:r w:rsidR="00D972E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有较好的金融、投资、财务功底，学习能力强，思维逻辑缜密，写作及语言表达能力突出；</w:t>
      </w:r>
    </w:p>
    <w:p w:rsidR="00C94B9D" w:rsidRPr="00850A0C" w:rsidRDefault="00F626C4" w:rsidP="0021304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94B9D"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有券商及相关岗位实习</w:t>
      </w:r>
      <w:r w:rsidR="00C94B9D" w:rsidRPr="00850A0C">
        <w:rPr>
          <w:rFonts w:asciiTheme="minorEastAsia" w:eastAsiaTheme="minorEastAsia" w:hAnsiTheme="minorEastAsia"/>
          <w:sz w:val="28"/>
          <w:szCs w:val="28"/>
        </w:rPr>
        <w:t>经历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者优先考虑。</w:t>
      </w:r>
    </w:p>
    <w:p w:rsidR="00C94B9D" w:rsidRPr="00850A0C" w:rsidRDefault="00F626C4" w:rsidP="00C94B9D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行业</w:t>
      </w:r>
      <w:r w:rsidR="00D972E7">
        <w:rPr>
          <w:rFonts w:asciiTheme="minorEastAsia" w:eastAsiaTheme="minorEastAsia" w:hAnsiTheme="minorEastAsia" w:hint="eastAsia"/>
          <w:sz w:val="28"/>
          <w:szCs w:val="28"/>
        </w:rPr>
        <w:t>分析师</w:t>
      </w:r>
    </w:p>
    <w:p w:rsidR="00C94B9D" w:rsidRPr="00850A0C" w:rsidRDefault="00C94B9D" w:rsidP="00F626C4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  <w:r w:rsidR="00D972E7" w:rsidRPr="00D972E7">
        <w:rPr>
          <w:rFonts w:asciiTheme="minorEastAsia" w:eastAsiaTheme="minorEastAsia" w:hAnsiTheme="minorEastAsia" w:hint="eastAsia"/>
          <w:sz w:val="28"/>
          <w:szCs w:val="28"/>
        </w:rPr>
        <w:t>对所覆盖行业及公司进行深度研究，对行业形成前瞻性的判断，</w:t>
      </w:r>
      <w:r w:rsidR="00D972E7" w:rsidRPr="00850A0C">
        <w:rPr>
          <w:rFonts w:asciiTheme="minorEastAsia" w:eastAsiaTheme="minorEastAsia" w:hAnsiTheme="minorEastAsia" w:hint="eastAsia"/>
          <w:sz w:val="28"/>
          <w:szCs w:val="28"/>
        </w:rPr>
        <w:t>撰写研究报告</w:t>
      </w:r>
      <w:r w:rsidR="00D972E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972E7" w:rsidRPr="00D972E7">
        <w:rPr>
          <w:rFonts w:asciiTheme="minorEastAsia" w:eastAsiaTheme="minorEastAsia" w:hAnsiTheme="minorEastAsia" w:hint="eastAsia"/>
          <w:sz w:val="28"/>
          <w:szCs w:val="28"/>
        </w:rPr>
        <w:t>适时推荐好的品种</w:t>
      </w:r>
      <w:r w:rsidR="00D972E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94B9D" w:rsidRPr="00850A0C" w:rsidRDefault="00C94B9D" w:rsidP="00C94B9D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C94B9D" w:rsidRPr="00850A0C" w:rsidRDefault="00C94B9D" w:rsidP="00EC78E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，经济、</w:t>
      </w:r>
      <w:r w:rsidRPr="00850A0C">
        <w:rPr>
          <w:rFonts w:asciiTheme="minorEastAsia" w:eastAsiaTheme="minorEastAsia" w:hAnsiTheme="minorEastAsia"/>
          <w:sz w:val="28"/>
          <w:szCs w:val="28"/>
        </w:rPr>
        <w:t>金融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等相关</w:t>
      </w:r>
      <w:r w:rsidRPr="00850A0C">
        <w:rPr>
          <w:rFonts w:asciiTheme="minorEastAsia" w:eastAsiaTheme="minorEastAsia" w:hAnsiTheme="minorEastAsia"/>
          <w:sz w:val="28"/>
          <w:szCs w:val="28"/>
        </w:rPr>
        <w:t>专业；</w:t>
      </w:r>
    </w:p>
    <w:p w:rsidR="00C94B9D" w:rsidRPr="00850A0C" w:rsidRDefault="00C94B9D" w:rsidP="00C94B9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2、具有机械、电子、通信、消费品、新兴产业等相关专业背景；</w:t>
      </w:r>
    </w:p>
    <w:p w:rsidR="00C94B9D" w:rsidRPr="00850A0C" w:rsidRDefault="00F626C4" w:rsidP="00C94B9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、热爱证券行业，有较好的金融、投资、财务功底，学习能力强，思维逻辑缜密，写作及语言表达能力突出；</w:t>
      </w:r>
    </w:p>
    <w:p w:rsidR="00A95A79" w:rsidRDefault="00F626C4" w:rsidP="00C94B9D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94B9D"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有券商及相关岗位实习</w:t>
      </w:r>
      <w:r w:rsidR="00C94B9D" w:rsidRPr="00850A0C">
        <w:rPr>
          <w:rFonts w:asciiTheme="minorEastAsia" w:eastAsiaTheme="minorEastAsia" w:hAnsiTheme="minorEastAsia"/>
          <w:sz w:val="28"/>
          <w:szCs w:val="28"/>
        </w:rPr>
        <w:t>经历</w:t>
      </w:r>
      <w:r w:rsidR="00C94B9D" w:rsidRPr="00850A0C">
        <w:rPr>
          <w:rFonts w:asciiTheme="minorEastAsia" w:eastAsiaTheme="minorEastAsia" w:hAnsiTheme="minorEastAsia" w:hint="eastAsia"/>
          <w:sz w:val="28"/>
          <w:szCs w:val="28"/>
        </w:rPr>
        <w:t>者优先考虑。</w:t>
      </w:r>
    </w:p>
    <w:p w:rsidR="00D972E7" w:rsidRPr="00850A0C" w:rsidRDefault="00D972E7" w:rsidP="00D972E7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）行业</w:t>
      </w:r>
      <w:r>
        <w:rPr>
          <w:rFonts w:asciiTheme="minorEastAsia" w:eastAsiaTheme="minorEastAsia" w:hAnsiTheme="minorEastAsia" w:hint="eastAsia"/>
          <w:sz w:val="28"/>
          <w:szCs w:val="28"/>
        </w:rPr>
        <w:t>分析师（环保方向）</w:t>
      </w:r>
    </w:p>
    <w:p w:rsidR="00D972E7" w:rsidRDefault="00D972E7" w:rsidP="00D972E7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D972E7" w:rsidRPr="00D972E7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972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入职后第一年进入实业锻炼，对行业形成较为深入、全面、具体的把握；</w:t>
      </w:r>
    </w:p>
    <w:p w:rsidR="00D972E7" w:rsidRPr="00D972E7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972E7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密切跟踪环保行业的发展动态，寻找行业内潜在投资机会；</w:t>
      </w:r>
    </w:p>
    <w:p w:rsidR="00D972E7" w:rsidRPr="00D972E7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972E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对环保行业进行持续跟踪和深度研究，准确判断行业发展趋势和拐点；</w:t>
      </w:r>
    </w:p>
    <w:p w:rsidR="00D972E7" w:rsidRPr="00D972E7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972E7">
        <w:rPr>
          <w:rFonts w:asciiTheme="minorEastAsia" w:eastAsiaTheme="minorEastAsia" w:hAnsiTheme="minorEastAsia" w:hint="eastAsia"/>
          <w:sz w:val="28"/>
          <w:szCs w:val="28"/>
        </w:rPr>
        <w:lastRenderedPageBreak/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对环保行业内的公司进行研究和调研工作，撰写研究报告；</w:t>
      </w:r>
    </w:p>
    <w:p w:rsidR="00D972E7" w:rsidRPr="00850A0C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972E7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对公司内外部提供投资建议和研究服务。</w:t>
      </w:r>
    </w:p>
    <w:p w:rsidR="00D972E7" w:rsidRPr="00850A0C" w:rsidRDefault="00D972E7" w:rsidP="00D972E7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岗位要求：</w:t>
      </w:r>
    </w:p>
    <w:p w:rsidR="00D972E7" w:rsidRPr="00850A0C" w:rsidRDefault="00D972E7" w:rsidP="00D972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具有生物技术、环保等相关学科背景者优先，对中国环保产业发展感兴趣者优先；</w:t>
      </w:r>
    </w:p>
    <w:p w:rsidR="00D972E7" w:rsidRPr="00D972E7" w:rsidRDefault="00D972E7" w:rsidP="00D972E7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具有较强的沟通协调能力和团队协作精神，抗压能力强；</w:t>
      </w:r>
    </w:p>
    <w:p w:rsidR="00D972E7" w:rsidRPr="00D972E7" w:rsidRDefault="00D972E7" w:rsidP="00D972E7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热爱证券行业，学习能力强，思维逻辑缜密，写作及语言表达能力突出；</w:t>
      </w:r>
    </w:p>
    <w:p w:rsidR="00D972E7" w:rsidRPr="00D972E7" w:rsidRDefault="00D972E7" w:rsidP="00D972E7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有较好的金融、投资、财务功底，</w:t>
      </w:r>
      <w:r>
        <w:rPr>
          <w:rFonts w:asciiTheme="minorEastAsia" w:eastAsiaTheme="minorEastAsia" w:hAnsiTheme="minorEastAsia" w:hint="eastAsia"/>
          <w:sz w:val="28"/>
          <w:szCs w:val="28"/>
        </w:rPr>
        <w:t>具有</w:t>
      </w:r>
      <w:r w:rsidRPr="00D972E7">
        <w:rPr>
          <w:rFonts w:asciiTheme="minorEastAsia" w:eastAsiaTheme="minorEastAsia" w:hAnsiTheme="minorEastAsia" w:hint="eastAsia"/>
          <w:sz w:val="28"/>
          <w:szCs w:val="28"/>
        </w:rPr>
        <w:t>证券从业资格或金融</w:t>
      </w:r>
      <w:proofErr w:type="gramStart"/>
      <w:r w:rsidRPr="00D972E7">
        <w:rPr>
          <w:rFonts w:asciiTheme="minorEastAsia" w:eastAsiaTheme="minorEastAsia" w:hAnsiTheme="minorEastAsia" w:hint="eastAsia"/>
          <w:sz w:val="28"/>
          <w:szCs w:val="28"/>
        </w:rPr>
        <w:t>类各项</w:t>
      </w:r>
      <w:proofErr w:type="gramEnd"/>
      <w:r w:rsidRPr="00D972E7">
        <w:rPr>
          <w:rFonts w:asciiTheme="minorEastAsia" w:eastAsiaTheme="minorEastAsia" w:hAnsiTheme="minorEastAsia" w:hint="eastAsia"/>
          <w:sz w:val="28"/>
          <w:szCs w:val="28"/>
        </w:rPr>
        <w:t xml:space="preserve">资格者优先。 </w:t>
      </w:r>
    </w:p>
    <w:p w:rsidR="00DF48B3" w:rsidRDefault="00892FF4" w:rsidP="00DF48B3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F626C4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90D64" w:rsidRPr="00850A0C">
        <w:rPr>
          <w:rFonts w:asciiTheme="minorEastAsia" w:eastAsiaTheme="minorEastAsia" w:hAnsiTheme="minorEastAsia" w:hint="eastAsia"/>
          <w:b/>
          <w:sz w:val="28"/>
          <w:szCs w:val="28"/>
        </w:rPr>
        <w:t>经纪业务</w:t>
      </w:r>
    </w:p>
    <w:p w:rsidR="007C2FC6" w:rsidRDefault="007C2FC6" w:rsidP="007C2FC6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管理培训生</w:t>
      </w:r>
    </w:p>
    <w:p w:rsidR="007C2FC6" w:rsidRDefault="007C2FC6" w:rsidP="007C2FC6">
      <w:pPr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岗位要求：</w:t>
      </w:r>
    </w:p>
    <w:p w:rsidR="007C2FC6" w:rsidRPr="002F1F8B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1、政治素养高，积极要求进步，有全局意识和奉献精神；</w:t>
      </w:r>
    </w:p>
    <w:p w:rsidR="007C2FC6" w:rsidRPr="002F1F8B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377183">
        <w:rPr>
          <w:rFonts w:asciiTheme="minorEastAsia" w:eastAsiaTheme="minorEastAsia" w:hAnsiTheme="minorEastAsia"/>
          <w:sz w:val="28"/>
          <w:szCs w:val="28"/>
        </w:rPr>
        <w:t>重点院校全日制本科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及以上学历，知识结构全面，综合素质优秀，在校成绩排名所在专业20%以前；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c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3、具有较强的沟通协调能力和团队协作精神；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c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4、具有较强的学习能力和创造力，较强的分析解决问题能力；</w:t>
      </w:r>
    </w:p>
    <w:p w:rsidR="007C2FC6" w:rsidRPr="002F1F8B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5、具有较强的文字表达能力；</w:t>
      </w:r>
    </w:p>
    <w:p w:rsidR="007C2FC6" w:rsidRPr="002F1F8B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6、金融、财经、财务等专业优先；</w:t>
      </w:r>
    </w:p>
    <w:p w:rsidR="007C2FC6" w:rsidRPr="002F1F8B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7、在校期间担任过院系学生会干部或学生社团负责人优先；</w:t>
      </w:r>
    </w:p>
    <w:p w:rsidR="007C2FC6" w:rsidRDefault="007C2FC6" w:rsidP="007C2FC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8、获得国家级奖学金或其他同等荣誉，或市级以上知识竞赛、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lastRenderedPageBreak/>
        <w:t>科研竞赛、创新活动中，获得优秀名次优先。</w:t>
      </w:r>
    </w:p>
    <w:p w:rsidR="004C52F8" w:rsidRPr="00850A0C" w:rsidRDefault="002F1F8B" w:rsidP="00DF48B3">
      <w:pPr>
        <w:rPr>
          <w:rFonts w:asciiTheme="minorEastAsia" w:eastAsiaTheme="minorEastAsia" w:hAnsiTheme="minorEastAsia"/>
          <w:b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C2FC6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财富管理岗</w:t>
      </w:r>
      <w:r w:rsidR="004C52F8" w:rsidRPr="00850A0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4C52F8" w:rsidRPr="00850A0C" w:rsidRDefault="000F1E76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2F1F8B" w:rsidRPr="002F1F8B" w:rsidRDefault="002F1F8B" w:rsidP="002F1F8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服务公司存量客户，进行投资服务指导；</w:t>
      </w:r>
    </w:p>
    <w:p w:rsidR="002F1F8B" w:rsidRPr="002F1F8B" w:rsidRDefault="002F1F8B" w:rsidP="002F1F8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完成团队赋予的客户开发任务；</w:t>
      </w:r>
    </w:p>
    <w:p w:rsidR="002F1F8B" w:rsidRPr="002F1F8B" w:rsidRDefault="002F1F8B" w:rsidP="002F1F8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完成每月考核目标任务，实现对名下客户全覆盖服务；</w:t>
      </w:r>
    </w:p>
    <w:p w:rsidR="002F1F8B" w:rsidRPr="002F1F8B" w:rsidRDefault="002F1F8B" w:rsidP="002F1F8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按公司制定的营销计划进行金融产品销售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F626C4" w:rsidRPr="00377183" w:rsidRDefault="002F1F8B" w:rsidP="002F1F8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F1F8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50A0C">
        <w:rPr>
          <w:rFonts w:asciiTheme="minorEastAsia" w:eastAsiaTheme="minorEastAsia" w:hAnsiTheme="minorEastAsia"/>
          <w:sz w:val="28"/>
          <w:szCs w:val="28"/>
        </w:rPr>
        <w:t>、</w:t>
      </w:r>
      <w:r w:rsidRPr="002F1F8B">
        <w:rPr>
          <w:rFonts w:asciiTheme="minorEastAsia" w:eastAsiaTheme="minorEastAsia" w:hAnsiTheme="minorEastAsia" w:hint="eastAsia"/>
          <w:sz w:val="28"/>
          <w:szCs w:val="28"/>
        </w:rPr>
        <w:t>积极完成领导交办的其他工作任务。</w:t>
      </w:r>
    </w:p>
    <w:p w:rsidR="00377183" w:rsidRPr="00377183" w:rsidRDefault="00377183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岗位要求：</w:t>
      </w:r>
    </w:p>
    <w:p w:rsidR="00377183" w:rsidRPr="00377183" w:rsidRDefault="00377183" w:rsidP="003771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1、重点院校全日制本科及以上学历，经济、金融、财经、财务等相关专业；</w:t>
      </w:r>
    </w:p>
    <w:p w:rsidR="00377183" w:rsidRPr="00377183" w:rsidRDefault="00F626C4" w:rsidP="003771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377183" w:rsidRPr="00377183">
        <w:rPr>
          <w:rFonts w:asciiTheme="minorEastAsia" w:eastAsiaTheme="minorEastAsia" w:hAnsiTheme="minorEastAsia"/>
          <w:sz w:val="28"/>
          <w:szCs w:val="28"/>
        </w:rPr>
        <w:t>、熟知经济、金融、投资等学科专业知识，熟知证券、期货分析理论及分析工具；</w:t>
      </w:r>
    </w:p>
    <w:p w:rsidR="00377183" w:rsidRDefault="00F626C4" w:rsidP="003771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377183" w:rsidRPr="00377183">
        <w:rPr>
          <w:rFonts w:asciiTheme="minorEastAsia" w:eastAsiaTheme="minorEastAsia" w:hAnsiTheme="minorEastAsia"/>
          <w:sz w:val="28"/>
          <w:szCs w:val="28"/>
        </w:rPr>
        <w:t>、有证券公司客户服务实践经验，有证券从业资格或金融分析类资格者优先。</w:t>
      </w:r>
    </w:p>
    <w:p w:rsidR="00656819" w:rsidRDefault="00656819" w:rsidP="00656819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C2FC6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运营管理岗</w:t>
      </w:r>
    </w:p>
    <w:p w:rsidR="00656819" w:rsidRDefault="00656819" w:rsidP="00656819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遵守国家的证券法律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法规和公司的各项规章制度；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严格按照工作流程和业务规范办理各项柜台业务；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按账户业务规定要求进行电子扫描工作，建立电子资料文档；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保管柜面岗位业务印章，证券账户开户印章，操作.复核员印章及业务登录系统密码等；</w:t>
      </w:r>
    </w:p>
    <w:p w:rsid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lastRenderedPageBreak/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 xml:space="preserve"> 积极完成领导交办的其他工作任务。</w:t>
      </w:r>
    </w:p>
    <w:p w:rsidR="00656819" w:rsidRDefault="00656819" w:rsidP="00656819">
      <w:pPr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岗位要求：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重点高校全日制本科及以上学历，金融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财经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财务类专业优先；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具有良好的职业操守与保密观念，廉洁自律，无不良行为和违法违规记录；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具有较好的电脑操作能力，能熟练使用office；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具有较强沟通协调能力和团队协作精神；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工作热情高，乐观向上，学习能力强；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具备一定的经济或金融知识，了解必要的法律常识；</w:t>
      </w:r>
    </w:p>
    <w:p w:rsid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有证券公司</w:t>
      </w:r>
      <w:r>
        <w:rPr>
          <w:rFonts w:asciiTheme="minorEastAsia" w:eastAsiaTheme="minorEastAsia" w:hAnsiTheme="minorEastAsia" w:hint="eastAsia"/>
          <w:sz w:val="28"/>
          <w:szCs w:val="28"/>
        </w:rPr>
        <w:t>相关岗位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实践经验，有证券从业资格</w:t>
      </w:r>
      <w:r>
        <w:rPr>
          <w:rFonts w:asciiTheme="minorEastAsia" w:eastAsiaTheme="minorEastAsia" w:hAnsiTheme="minorEastAsia" w:hint="eastAsia"/>
          <w:sz w:val="28"/>
          <w:szCs w:val="28"/>
        </w:rPr>
        <w:t>者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优先。</w:t>
      </w:r>
    </w:p>
    <w:p w:rsidR="00656819" w:rsidRDefault="00656819" w:rsidP="00656819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C2FC6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呼叫中心岗</w:t>
      </w:r>
    </w:p>
    <w:p w:rsidR="00656819" w:rsidRDefault="009F5FDF" w:rsidP="00656819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岗位职责</w:t>
      </w:r>
      <w:r w:rsidR="00656819" w:rsidRPr="00377183">
        <w:rPr>
          <w:rFonts w:asciiTheme="minorEastAsia" w:eastAsiaTheme="minorEastAsia" w:hAnsiTheme="minorEastAsia"/>
          <w:sz w:val="28"/>
          <w:szCs w:val="28"/>
        </w:rPr>
        <w:t>：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对客户来电</w:t>
      </w:r>
      <w:r w:rsidR="009F5FDF">
        <w:rPr>
          <w:rFonts w:asciiTheme="minorEastAsia" w:eastAsiaTheme="minorEastAsia" w:hAnsiTheme="minorEastAsia" w:hint="eastAsia"/>
          <w:sz w:val="28"/>
          <w:szCs w:val="28"/>
        </w:rPr>
        <w:t>反映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的问题进行解答、受理</w:t>
      </w:r>
      <w:r w:rsidR="009F5FD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登记，同时，按期回复客户核查信息,对客户进行回访,负责解答客户来电咨询，承接客户的投诉抱怨，对其投资理财给予专业指导；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与其它部门</w:t>
      </w:r>
      <w:r w:rsidR="009F5FD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营业部沟通，协调解决客户的问题；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严格遵守工作流程及业务操作流程，认真填写各类工作表单；</w:t>
      </w:r>
    </w:p>
    <w:p w:rsidR="00656819" w:rsidRP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达到既定的考核绩效及服务标准，能服从公司工作时间安排；</w:t>
      </w:r>
    </w:p>
    <w:p w:rsidR="00656819" w:rsidRDefault="00656819" w:rsidP="0065681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56819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656819">
        <w:rPr>
          <w:rFonts w:asciiTheme="minorEastAsia" w:eastAsiaTheme="minorEastAsia" w:hAnsiTheme="minorEastAsia" w:hint="eastAsia"/>
          <w:sz w:val="28"/>
          <w:szCs w:val="28"/>
        </w:rPr>
        <w:t>协助呼叫中心的其它工作。</w:t>
      </w:r>
    </w:p>
    <w:p w:rsidR="009F5FDF" w:rsidRDefault="009F5FDF" w:rsidP="009F5FDF">
      <w:pPr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岗位要求：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全日制重点高校本科及以上学历，金融相关专业；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普通话标准，语言表达清晰；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具有良好的心理素质，有良好的情绪控制和调节能力，</w:t>
      </w:r>
      <w:r>
        <w:rPr>
          <w:rFonts w:asciiTheme="minorEastAsia" w:eastAsiaTheme="minorEastAsia" w:hAnsiTheme="minorEastAsia" w:hint="eastAsia"/>
          <w:sz w:val="28"/>
          <w:szCs w:val="28"/>
        </w:rPr>
        <w:t>能够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承受工作压力；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思维敏捷，具有较强地倾听和理解能力，有较强的语言表达能力；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熟练使用电脑办公软件；</w:t>
      </w:r>
    </w:p>
    <w:p w:rsidR="009F5FDF" w:rsidRPr="00656819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具有证券从业资格，具有金融行业客服坐席或者相关工作经历者优先。</w:t>
      </w:r>
    </w:p>
    <w:p w:rsidR="009F5FDF" w:rsidRDefault="00892FF4" w:rsidP="009F5FDF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9F5FDF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F5FDF">
        <w:rPr>
          <w:rFonts w:asciiTheme="minorEastAsia" w:eastAsiaTheme="minorEastAsia" w:hAnsiTheme="minorEastAsia" w:hint="eastAsia"/>
          <w:b/>
          <w:sz w:val="28"/>
          <w:szCs w:val="28"/>
        </w:rPr>
        <w:t>资产管理</w:t>
      </w:r>
      <w:r w:rsidR="009F5FDF" w:rsidRPr="00850A0C">
        <w:rPr>
          <w:rFonts w:asciiTheme="minorEastAsia" w:eastAsiaTheme="minorEastAsia" w:hAnsiTheme="minorEastAsia" w:hint="eastAsia"/>
          <w:b/>
          <w:sz w:val="28"/>
          <w:szCs w:val="28"/>
        </w:rPr>
        <w:t>部</w:t>
      </w:r>
    </w:p>
    <w:p w:rsidR="009F5FDF" w:rsidRDefault="009F5FDF" w:rsidP="009F5FDF">
      <w:pPr>
        <w:rPr>
          <w:rFonts w:asciiTheme="minorEastAsia" w:eastAsiaTheme="minorEastAsia" w:hAnsiTheme="minorEastAsia"/>
          <w:b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项目经理</w:t>
      </w:r>
    </w:p>
    <w:p w:rsidR="009F5FDF" w:rsidRPr="00990D64" w:rsidRDefault="009F5FDF" w:rsidP="009F5FDF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负责债权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股权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收益权等相关项目的资源开发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具体操作实施和管理；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负责对项目进行立项和尽职调查，分析项目资料，归纳整理项目相关的行情走势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客户材料等，为客户设计可行的投融资方案；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负责起草完成商业计划书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 xml:space="preserve">项目运作方案及相关合同文本等文案工作； 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负责定期编写项目的信息披露报告，对客户进行定期回访，维护公司与客户间的业务往来关系；</w:t>
      </w:r>
    </w:p>
    <w:p w:rsid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协助风险部门对项目进行监控，完成公司下达的业务指标。</w:t>
      </w:r>
    </w:p>
    <w:p w:rsidR="009F5FDF" w:rsidRDefault="009F5FDF" w:rsidP="009F5FDF">
      <w:pPr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岗位要求：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134844"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="00134844"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="00134844"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经济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金融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法学或相关专业，拥有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lastRenderedPageBreak/>
        <w:t>一年以上相关工作经验者优先；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具有扎实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金融专业基础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对证券行业及</w:t>
      </w:r>
      <w:proofErr w:type="gramStart"/>
      <w:r w:rsidRPr="009F5FDF">
        <w:rPr>
          <w:rFonts w:asciiTheme="minorEastAsia" w:eastAsiaTheme="minorEastAsia" w:hAnsiTheme="minorEastAsia" w:hint="eastAsia"/>
          <w:sz w:val="28"/>
          <w:szCs w:val="28"/>
        </w:rPr>
        <w:t>大资管</w:t>
      </w:r>
      <w:proofErr w:type="gramEnd"/>
      <w:r w:rsidRPr="009F5FDF">
        <w:rPr>
          <w:rFonts w:asciiTheme="minorEastAsia" w:eastAsiaTheme="minorEastAsia" w:hAnsiTheme="minorEastAsia" w:hint="eastAsia"/>
          <w:sz w:val="28"/>
          <w:szCs w:val="28"/>
        </w:rPr>
        <w:t>行业具有一定了解，对行业动态有一定敏感度；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拥有一定财务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法</w:t>
      </w:r>
      <w:proofErr w:type="gramStart"/>
      <w:r w:rsidRPr="009F5FDF"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 w:rsidR="0013484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投融资项目承办经验者优先；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具有较强的语言表达能力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写作能力和沟通协作能力；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较强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的敬业精神</w:t>
      </w:r>
      <w:r w:rsidR="0013484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工作责任感和风险意识；</w:t>
      </w:r>
    </w:p>
    <w:p w:rsidR="009F5FDF" w:rsidRP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工作热情高，乐观向上，学习能力强；</w:t>
      </w:r>
    </w:p>
    <w:p w:rsidR="009F5FDF" w:rsidRDefault="009F5FDF" w:rsidP="009F5FD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5FDF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F5FDF">
        <w:rPr>
          <w:rFonts w:asciiTheme="minorEastAsia" w:eastAsiaTheme="minorEastAsia" w:hAnsiTheme="minorEastAsia" w:hint="eastAsia"/>
          <w:sz w:val="28"/>
          <w:szCs w:val="28"/>
        </w:rPr>
        <w:t>熟练使用各office软件。</w:t>
      </w:r>
    </w:p>
    <w:p w:rsidR="00134844" w:rsidRDefault="00134844" w:rsidP="00134844">
      <w:pPr>
        <w:rPr>
          <w:rFonts w:asciiTheme="minorEastAsia" w:eastAsiaTheme="minorEastAsia" w:hAnsiTheme="minorEastAsia"/>
          <w:b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产品经理</w:t>
      </w:r>
    </w:p>
    <w:p w:rsidR="00134844" w:rsidRDefault="00134844" w:rsidP="00134844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进行国内外理财产品，特别是创新产品的研究，撰写产品研究报告，提出产品创意，撰写产品方案，进行产品设计和开发；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进行理财产品模型建立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策略研究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相关数据测算及模拟，撰写产品可行性分析报告等；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负责产品申报材料的起草及修改，完成产品申报工作；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关注老产品的动态，会同投资及研究人员对其进行改良升级，增强市场竞争力；</w:t>
      </w:r>
    </w:p>
    <w:p w:rsid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部门安排的其他工作。</w:t>
      </w:r>
    </w:p>
    <w:p w:rsidR="00134844" w:rsidRDefault="00134844" w:rsidP="00134844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金融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统计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金融工程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经济相关专业，具备CFA资格者优先；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具有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一年以上基金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证券相关工作经验，深入理解各类金融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lastRenderedPageBreak/>
        <w:t>产品的运行规律</w:t>
      </w:r>
      <w:r w:rsidR="007C2FC6">
        <w:rPr>
          <w:rFonts w:asciiTheme="minorEastAsia" w:eastAsiaTheme="minorEastAsia" w:hAnsiTheme="minorEastAsia" w:hint="eastAsia"/>
          <w:sz w:val="28"/>
          <w:szCs w:val="28"/>
        </w:rPr>
        <w:t>者优先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具有独立进行金融产品设计的能力和经验；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具备产品创新能力和</w:t>
      </w:r>
      <w:r>
        <w:rPr>
          <w:rFonts w:asciiTheme="minorEastAsia" w:eastAsiaTheme="minorEastAsia" w:hAnsiTheme="minorEastAsia" w:hint="eastAsia"/>
          <w:sz w:val="28"/>
          <w:szCs w:val="28"/>
        </w:rPr>
        <w:t>较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强的逻辑分析能力，能够承受高强度的工作压力；</w:t>
      </w:r>
    </w:p>
    <w:p w:rsidR="00134844" w:rsidRPr="00134844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文笔较好，具有撰写产品申报材料及产品研究报告的能力；</w:t>
      </w:r>
    </w:p>
    <w:p w:rsidR="00134844" w:rsidRPr="002F1F8B" w:rsidRDefault="00134844" w:rsidP="0013484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4844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具备良好的团队合作精神</w:t>
      </w:r>
      <w:r>
        <w:rPr>
          <w:rFonts w:asciiTheme="minorEastAsia" w:eastAsiaTheme="minorEastAsia" w:hAnsiTheme="minorEastAsia" w:hint="eastAsia"/>
          <w:sz w:val="28"/>
          <w:szCs w:val="28"/>
        </w:rPr>
        <w:t>和沟通能力</w:t>
      </w:r>
      <w:r w:rsidRPr="0013484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90D64" w:rsidRPr="00850A0C" w:rsidRDefault="00892FF4" w:rsidP="00DF48B3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DF48B3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90D64" w:rsidRPr="00850A0C">
        <w:rPr>
          <w:rFonts w:asciiTheme="minorEastAsia" w:eastAsiaTheme="minorEastAsia" w:hAnsiTheme="minorEastAsia" w:hint="eastAsia"/>
          <w:b/>
          <w:sz w:val="28"/>
          <w:szCs w:val="28"/>
        </w:rPr>
        <w:t>信用交易部</w:t>
      </w:r>
    </w:p>
    <w:p w:rsidR="00990D64" w:rsidRPr="00850A0C" w:rsidRDefault="00DF48B3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资</w:t>
      </w:r>
      <w:proofErr w:type="gramStart"/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券</w:t>
      </w:r>
      <w:proofErr w:type="gramEnd"/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管理岗</w:t>
      </w:r>
    </w:p>
    <w:p w:rsidR="00990D64" w:rsidRPr="00990D64" w:rsidRDefault="00990D64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1、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负责信用交易业务可充抵保证金证券、标的证券的管理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对信用交易业务规模、业务限额、利费率及期限等进行管理；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整理、分析客户融资融券需求，向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金融机构提出资</w:t>
      </w:r>
      <w:proofErr w:type="gramStart"/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券</w:t>
      </w:r>
      <w:proofErr w:type="gramEnd"/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需求，做好资金与证券的出入库管理；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负责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公司资金和</w:t>
      </w:r>
      <w:proofErr w:type="gramStart"/>
      <w:r w:rsidRPr="00990D64">
        <w:rPr>
          <w:rFonts w:asciiTheme="minorEastAsia" w:eastAsiaTheme="minorEastAsia" w:hAnsiTheme="minorEastAsia" w:hint="eastAsia"/>
          <w:sz w:val="28"/>
          <w:szCs w:val="28"/>
        </w:rPr>
        <w:t>券源</w:t>
      </w:r>
      <w:proofErr w:type="gramEnd"/>
      <w:r w:rsidRPr="00990D64">
        <w:rPr>
          <w:rFonts w:asciiTheme="minorEastAsia" w:eastAsiaTheme="minorEastAsia" w:hAnsiTheme="minorEastAsia" w:hint="eastAsia"/>
          <w:sz w:val="28"/>
          <w:szCs w:val="28"/>
        </w:rPr>
        <w:t>划转结果的复核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，对类贷款业务标的证券出具评估报告，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制定证券权益处理方案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等工作。</w:t>
      </w:r>
    </w:p>
    <w:p w:rsidR="00990D64" w:rsidRPr="00990D64" w:rsidRDefault="00990D64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="001E3CB2"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A3AD1" w:rsidRPr="00850A0C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经济、金融、金融工程、数学等相关专业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具有证券、期货从业资格，具有扎实的金融、证券分析及实践经验，熟悉信用交易业务规则与产品；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从事金融证券工作1年以上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有信用交易类业务工作经验者优先，有在证券、期货、基金等公司相关工作经验者优先。</w:t>
      </w:r>
    </w:p>
    <w:p w:rsidR="00990D64" w:rsidRPr="00850A0C" w:rsidRDefault="002A3AD1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lastRenderedPageBreak/>
        <w:t>（二）</w:t>
      </w:r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产品策划推广岗</w:t>
      </w:r>
    </w:p>
    <w:p w:rsidR="00990D64" w:rsidRPr="00990D64" w:rsidRDefault="00990D64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深入研究各类信用交易新业务和产品，推动公司信用类互联网金融产品的引进、设计与创新；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关注行业内外动态，收集、分析各类金融机构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电商平台的信用类金融产品和服务，定期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提交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分析报告；</w:t>
      </w:r>
    </w:p>
    <w:p w:rsidR="00990D64" w:rsidRPr="00990D64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参与公司信用交易产品销售服务平台的设计，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以及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信用类产品定位、周期及功能设计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90D64" w:rsidRPr="00850A0C" w:rsidRDefault="001E3CB2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A3AD1" w:rsidRPr="00850A0C" w:rsidRDefault="002A3AD1" w:rsidP="002A3AD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经济、金融、金融工程、数学</w:t>
      </w:r>
      <w:r w:rsidR="00F72D5B" w:rsidRPr="00850A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72D5B" w:rsidRPr="00990D64">
        <w:rPr>
          <w:rFonts w:asciiTheme="minorEastAsia" w:eastAsiaTheme="minorEastAsia" w:hAnsiTheme="minorEastAsia" w:hint="eastAsia"/>
          <w:sz w:val="28"/>
          <w:szCs w:val="28"/>
        </w:rPr>
        <w:t>电子商务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等相关专业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熟悉各类信用交易类产品，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熟悉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互联网金融技术特性和流程</w:t>
      </w:r>
      <w:r w:rsidR="0021304F">
        <w:rPr>
          <w:rFonts w:asciiTheme="minorEastAsia" w:eastAsiaTheme="minorEastAsia" w:hAnsiTheme="minorEastAsia" w:hint="eastAsia"/>
          <w:sz w:val="28"/>
          <w:szCs w:val="28"/>
        </w:rPr>
        <w:t>，</w:t>
      </w:r>
    </w:p>
    <w:p w:rsidR="00990D64" w:rsidRPr="00990D64" w:rsidRDefault="00F72D5B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以及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互联网金融产品整体实现过程</w:t>
      </w:r>
      <w:r w:rsidR="0021304F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90D64" w:rsidRPr="00850A0C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从事金融、证券产品平台策划有关工作1年以上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具有网络金融平台策划与运营经验者优先，具有在证券、基金、信托、保险、第三方理财等公司电子商务工作经验者优先。</w:t>
      </w:r>
    </w:p>
    <w:p w:rsidR="00990D64" w:rsidRPr="00850A0C" w:rsidRDefault="00F72D5B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衍生</w:t>
      </w:r>
      <w:proofErr w:type="gramStart"/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品资金</w:t>
      </w:r>
      <w:proofErr w:type="gramEnd"/>
      <w:r w:rsidR="00990D64" w:rsidRPr="00850A0C">
        <w:rPr>
          <w:rFonts w:asciiTheme="minorEastAsia" w:eastAsiaTheme="minorEastAsia" w:hAnsiTheme="minorEastAsia" w:hint="eastAsia"/>
          <w:sz w:val="28"/>
          <w:szCs w:val="28"/>
        </w:rPr>
        <w:t>管理岗</w:t>
      </w:r>
    </w:p>
    <w:p w:rsidR="00990D64" w:rsidRPr="00990D64" w:rsidRDefault="00990D64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完善期权业务的资金管理制度及方案；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每日进行保证金盯市，对客户资金流动性情况进行分析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对衍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生品交易业务的市场流动性风险进行及时分析，定期提交风险管理报告；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参与衍生品交易</w:t>
      </w:r>
      <w:proofErr w:type="gramStart"/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业务风控指标</w:t>
      </w:r>
      <w:proofErr w:type="gramEnd"/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、阀值、措施、方案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lastRenderedPageBreak/>
        <w:t>等的研究制定与跟踪落实，持续开展风险识别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提供处置方案；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研究衍生品定价、套利、对冲策略，为业务部门提供培训、产品开发、业务支持等工作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90D64" w:rsidRPr="00850A0C" w:rsidRDefault="001E3CB2" w:rsidP="00DF48B3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72D5B" w:rsidRPr="00850A0C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77183">
        <w:rPr>
          <w:rFonts w:asciiTheme="minorEastAsia" w:eastAsiaTheme="minorEastAsia" w:hAnsiTheme="minorEastAsia"/>
          <w:sz w:val="28"/>
          <w:szCs w:val="28"/>
        </w:rPr>
        <w:t>1、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850A0C">
        <w:rPr>
          <w:rFonts w:asciiTheme="minorEastAsia" w:eastAsiaTheme="minorEastAsia" w:hAnsiTheme="minorEastAsia"/>
          <w:sz w:val="28"/>
          <w:szCs w:val="28"/>
        </w:rPr>
        <w:t>研究生以上学历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经济、金融、金融工程、数学等相关专业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90D64" w:rsidRPr="00990D64" w:rsidRDefault="00F72D5B" w:rsidP="00F72D5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具有证券、期货从业资格，熟练掌握金融、证券市场</w:t>
      </w:r>
      <w:r w:rsidR="001E3CB2" w:rsidRPr="00850A0C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期货市场专业知识，熟悉证券期货市场法律法规；对于金融衍生品市场有一定的敏锐度，熟悉期货、期权、互换、远期等衍生品知识，熟悉金融投资理财品种；</w:t>
      </w:r>
    </w:p>
    <w:p w:rsidR="00990D64" w:rsidRPr="00990D64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具有较好的专业金融英语交流能力，具有较强的文字功底和创新能力；</w:t>
      </w:r>
    </w:p>
    <w:p w:rsidR="00990D64" w:rsidRPr="00990D64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77183">
        <w:rPr>
          <w:rFonts w:asciiTheme="minorEastAsia" w:eastAsiaTheme="minorEastAsia" w:hAnsiTheme="minorEastAsia"/>
          <w:sz w:val="28"/>
          <w:szCs w:val="28"/>
        </w:rPr>
        <w:t>、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从事金融证券工作1年以上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90D64" w:rsidRPr="00990D64">
        <w:rPr>
          <w:rFonts w:asciiTheme="minorEastAsia" w:eastAsiaTheme="minorEastAsia" w:hAnsiTheme="minorEastAsia" w:hint="eastAsia"/>
          <w:sz w:val="28"/>
          <w:szCs w:val="28"/>
        </w:rPr>
        <w:t>有2年以上的衍生品研究、设计、开发或管理经验者优先。</w:t>
      </w:r>
    </w:p>
    <w:p w:rsidR="00F626C4" w:rsidRPr="00850A0C" w:rsidRDefault="007C2FC6" w:rsidP="00DF48B3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1E3CB2" w:rsidRPr="00850A0C">
        <w:rPr>
          <w:rFonts w:asciiTheme="minorEastAsia" w:eastAsiaTheme="minorEastAsia" w:hAnsiTheme="minorEastAsia" w:hint="eastAsia"/>
          <w:b/>
          <w:sz w:val="28"/>
          <w:szCs w:val="28"/>
        </w:rPr>
        <w:t>、互联网金融部</w:t>
      </w:r>
    </w:p>
    <w:p w:rsidR="001E3CB2" w:rsidRPr="00850A0C" w:rsidRDefault="001E3CB2" w:rsidP="001E3CB2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（一） 产品经理</w:t>
      </w:r>
      <w:r w:rsidR="00850A0C" w:rsidRPr="00850A0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用户体验方向</w:t>
      </w:r>
      <w:r w:rsidR="00850A0C" w:rsidRPr="00850A0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1E3CB2" w:rsidRPr="00850A0C" w:rsidRDefault="001E3CB2" w:rsidP="001E3CB2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负责互联网用户的各类行为和数据分析；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负责审核各类互联网产品和业务的设计；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负责优化各类互联网产品和业务的用户体验。</w:t>
      </w:r>
    </w:p>
    <w:p w:rsidR="001E3CB2" w:rsidRPr="00850A0C" w:rsidRDefault="001E3CB2" w:rsidP="001E3CB2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硕士研究生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以上学历，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应用心理学相关专业，具有金融、经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lastRenderedPageBreak/>
        <w:t>济、社会、市场营销等学科学习经历者优先；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能独立进行用户行为测量、分析和预测，熟练运用各种分析模型，掌握用户行为数据统计分析方法；</w:t>
      </w:r>
    </w:p>
    <w:p w:rsidR="001E3CB2" w:rsidRPr="00850A0C" w:rsidRDefault="001E3CB2" w:rsidP="001E3CB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具有良好的学习能力、推理能力。对互联网新生事物感兴趣，对互联网用户行为有过研究经历。</w:t>
      </w:r>
    </w:p>
    <w:p w:rsidR="00670DC8" w:rsidRPr="00850A0C" w:rsidRDefault="00670DC8" w:rsidP="00670DC8">
      <w:pPr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（二）互联网客服岗</w:t>
      </w:r>
    </w:p>
    <w:p w:rsidR="00670DC8" w:rsidRPr="00850A0C" w:rsidRDefault="00670DC8" w:rsidP="00670DC8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岗位职责：</w:t>
      </w:r>
    </w:p>
    <w:p w:rsidR="00670DC8" w:rsidRPr="00850A0C" w:rsidRDefault="00670DC8" w:rsidP="00670DC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 xml:space="preserve">负责互联网客户的日常服务与维护工作，包括受理客户的服务需求、完成基本的客户服务、提供相应的在线业务咨询； </w:t>
      </w:r>
    </w:p>
    <w:p w:rsidR="00670DC8" w:rsidRPr="00850A0C" w:rsidRDefault="00670DC8" w:rsidP="00670DC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完成与互联网金融产品和业务运营相关的其他事项。</w:t>
      </w:r>
    </w:p>
    <w:p w:rsidR="00670DC8" w:rsidRPr="00850A0C" w:rsidRDefault="00670DC8" w:rsidP="00670DC8">
      <w:pPr>
        <w:rPr>
          <w:rFonts w:asciiTheme="minorEastAsia" w:eastAsiaTheme="minorEastAsia" w:hAnsiTheme="minorEastAsia"/>
          <w:sz w:val="28"/>
          <w:szCs w:val="28"/>
        </w:rPr>
      </w:pPr>
      <w:r w:rsidRPr="00990D64">
        <w:rPr>
          <w:rFonts w:asciiTheme="minorEastAsia" w:eastAsiaTheme="minorEastAsia" w:hAnsiTheme="minorEastAsia" w:hint="eastAsia"/>
          <w:sz w:val="28"/>
          <w:szCs w:val="28"/>
        </w:rPr>
        <w:t>岗位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70DC8" w:rsidRPr="00850A0C" w:rsidRDefault="00670DC8" w:rsidP="00670DC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626C4">
        <w:rPr>
          <w:rFonts w:asciiTheme="minorEastAsia" w:eastAsiaTheme="minorEastAsia" w:hAnsiTheme="minorEastAsia" w:hint="eastAsia"/>
          <w:sz w:val="28"/>
          <w:szCs w:val="28"/>
        </w:rPr>
        <w:t>、重点院校全日制本科以上学历，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金融、经济、财务等相关专业；</w:t>
      </w:r>
      <w:r w:rsidRPr="00850A0C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70DC8" w:rsidRPr="00850A0C" w:rsidRDefault="00670DC8" w:rsidP="00670DC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2、具有证券从业资格，具有丰富的证券理论知识，熟悉证券市场的法律法规及基本业务；</w:t>
      </w:r>
    </w:p>
    <w:p w:rsidR="00670DC8" w:rsidRPr="00850A0C" w:rsidRDefault="00670DC8" w:rsidP="00670DC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0A0C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Pr="00990D64">
        <w:rPr>
          <w:rFonts w:asciiTheme="minorEastAsia" w:eastAsiaTheme="minorEastAsia" w:hAnsiTheme="minorEastAsia" w:hint="eastAsia"/>
          <w:sz w:val="28"/>
          <w:szCs w:val="28"/>
        </w:rPr>
        <w:t>从事金融证券工作1年以上</w:t>
      </w:r>
      <w:r w:rsidRPr="00850A0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50A0C" w:rsidRPr="00850A0C">
        <w:rPr>
          <w:rFonts w:asciiTheme="minorEastAsia" w:eastAsiaTheme="minorEastAsia" w:hAnsiTheme="minorEastAsia" w:hint="eastAsia"/>
          <w:sz w:val="28"/>
          <w:szCs w:val="28"/>
        </w:rPr>
        <w:t>具有客户服务经验者优先。</w:t>
      </w:r>
    </w:p>
    <w:p w:rsidR="007B1EDE" w:rsidRPr="007B1EDE" w:rsidRDefault="007B1EDE" w:rsidP="0037627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2F1F8B" w:rsidRPr="004B17C5" w:rsidRDefault="002F1F8B" w:rsidP="002F1F8B">
      <w:pPr>
        <w:spacing w:line="360" w:lineRule="auto"/>
        <w:rPr>
          <w:rFonts w:ascii="宋体" w:hAnsi="宋体"/>
          <w:b/>
          <w:sz w:val="28"/>
          <w:szCs w:val="28"/>
        </w:rPr>
      </w:pPr>
      <w:r w:rsidRPr="004B17C5">
        <w:rPr>
          <w:rFonts w:ascii="宋体" w:hAnsi="宋体" w:hint="eastAsia"/>
          <w:b/>
          <w:sz w:val="28"/>
          <w:szCs w:val="28"/>
        </w:rPr>
        <w:t>联系方式：</w:t>
      </w:r>
    </w:p>
    <w:p w:rsidR="002F1F8B" w:rsidRDefault="002F1F8B" w:rsidP="008E44CD">
      <w:pPr>
        <w:spacing w:line="360" w:lineRule="auto"/>
        <w:ind w:leftChars="-86" w:left="-181" w:firstLineChars="200" w:firstLine="560"/>
        <w:rPr>
          <w:sz w:val="24"/>
        </w:rPr>
      </w:pPr>
      <w:r w:rsidRPr="008E44CD">
        <w:rPr>
          <w:rFonts w:asciiTheme="minorEastAsia" w:eastAsiaTheme="minorEastAsia" w:hAnsiTheme="minorEastAsia" w:hint="eastAsia"/>
          <w:sz w:val="28"/>
          <w:szCs w:val="28"/>
        </w:rPr>
        <w:t>应聘人员可登录国联证券网站（</w:t>
      </w:r>
      <w:hyperlink r:id="rId7" w:history="1">
        <w:r w:rsidRPr="008E44CD">
          <w:rPr>
            <w:rFonts w:asciiTheme="minorEastAsia" w:eastAsiaTheme="minorEastAsia" w:hAnsiTheme="minorEastAsia" w:hint="eastAsia"/>
            <w:sz w:val="28"/>
            <w:szCs w:val="28"/>
          </w:rPr>
          <w:t>www.glsc.com.cn</w:t>
        </w:r>
      </w:hyperlink>
      <w:r w:rsidRPr="008E44CD">
        <w:rPr>
          <w:rFonts w:asciiTheme="minorEastAsia" w:eastAsiaTheme="minorEastAsia" w:hAnsiTheme="minorEastAsia" w:hint="eastAsia"/>
          <w:sz w:val="28"/>
          <w:szCs w:val="28"/>
        </w:rPr>
        <w:t>），下载《国联证券应聘人员登记表》，按要求填写后发至指定邮箱（</w:t>
      </w:r>
      <w:hyperlink r:id="rId8" w:history="1">
        <w:r w:rsidRPr="000F7AF5">
          <w:rPr>
            <w:rStyle w:val="a6"/>
            <w:rFonts w:hint="eastAsia"/>
            <w:sz w:val="28"/>
            <w:szCs w:val="28"/>
          </w:rPr>
          <w:t>zp@glsc.com.cn</w:t>
        </w:r>
      </w:hyperlink>
      <w:r w:rsidRPr="008E44CD">
        <w:rPr>
          <w:rFonts w:asciiTheme="minorEastAsia" w:eastAsiaTheme="minorEastAsia" w:hAnsiTheme="minorEastAsia" w:hint="eastAsia"/>
          <w:sz w:val="28"/>
          <w:szCs w:val="28"/>
        </w:rPr>
        <w:t>）。</w:t>
      </w:r>
    </w:p>
    <w:p w:rsidR="00C94B9D" w:rsidRPr="002F1F8B" w:rsidRDefault="00C94B9D" w:rsidP="00670DC8">
      <w:pPr>
        <w:rPr>
          <w:rFonts w:asciiTheme="minorEastAsia" w:eastAsiaTheme="minorEastAsia" w:hAnsiTheme="minorEastAsia"/>
          <w:sz w:val="28"/>
          <w:szCs w:val="28"/>
        </w:rPr>
      </w:pPr>
    </w:p>
    <w:sectPr w:rsidR="00C94B9D" w:rsidRPr="002F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03" w:rsidRDefault="00E47B03" w:rsidP="00A95A79">
      <w:r>
        <w:separator/>
      </w:r>
    </w:p>
  </w:endnote>
  <w:endnote w:type="continuationSeparator" w:id="0">
    <w:p w:rsidR="00E47B03" w:rsidRDefault="00E47B03" w:rsidP="00A9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03" w:rsidRDefault="00E47B03" w:rsidP="00A95A79">
      <w:r>
        <w:separator/>
      </w:r>
    </w:p>
  </w:footnote>
  <w:footnote w:type="continuationSeparator" w:id="0">
    <w:p w:rsidR="00E47B03" w:rsidRDefault="00E47B03" w:rsidP="00A95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2E"/>
    <w:rsid w:val="00021017"/>
    <w:rsid w:val="000F1E76"/>
    <w:rsid w:val="00134844"/>
    <w:rsid w:val="001E3CB2"/>
    <w:rsid w:val="0021304F"/>
    <w:rsid w:val="00261EDE"/>
    <w:rsid w:val="002A3AD1"/>
    <w:rsid w:val="002F1F8B"/>
    <w:rsid w:val="00346EF1"/>
    <w:rsid w:val="00376276"/>
    <w:rsid w:val="00377183"/>
    <w:rsid w:val="004C52F8"/>
    <w:rsid w:val="004C6FE4"/>
    <w:rsid w:val="005D60BC"/>
    <w:rsid w:val="00656819"/>
    <w:rsid w:val="00670DC8"/>
    <w:rsid w:val="006E4E79"/>
    <w:rsid w:val="00744E58"/>
    <w:rsid w:val="007461F0"/>
    <w:rsid w:val="007B1EDE"/>
    <w:rsid w:val="007C2FC6"/>
    <w:rsid w:val="007F4227"/>
    <w:rsid w:val="0082257D"/>
    <w:rsid w:val="00850A0C"/>
    <w:rsid w:val="00892FF4"/>
    <w:rsid w:val="008D7CD4"/>
    <w:rsid w:val="008E44CD"/>
    <w:rsid w:val="009763A4"/>
    <w:rsid w:val="00990D64"/>
    <w:rsid w:val="009E712E"/>
    <w:rsid w:val="009F5FDF"/>
    <w:rsid w:val="00A95A79"/>
    <w:rsid w:val="00AF2C3E"/>
    <w:rsid w:val="00B20800"/>
    <w:rsid w:val="00BB1B1F"/>
    <w:rsid w:val="00BC06AE"/>
    <w:rsid w:val="00C94B9D"/>
    <w:rsid w:val="00D972E7"/>
    <w:rsid w:val="00DF48B3"/>
    <w:rsid w:val="00E47B03"/>
    <w:rsid w:val="00EA0CF7"/>
    <w:rsid w:val="00EC78E9"/>
    <w:rsid w:val="00F626C4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A7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4E79"/>
    <w:pPr>
      <w:widowControl/>
      <w:ind w:firstLine="480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6E4E79"/>
  </w:style>
  <w:style w:type="character" w:styleId="a6">
    <w:name w:val="Hyperlink"/>
    <w:basedOn w:val="a0"/>
    <w:uiPriority w:val="99"/>
    <w:unhideWhenUsed/>
    <w:rsid w:val="00C94B9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626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62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A7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4E79"/>
    <w:pPr>
      <w:widowControl/>
      <w:ind w:firstLine="480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6E4E79"/>
  </w:style>
  <w:style w:type="character" w:styleId="a6">
    <w:name w:val="Hyperlink"/>
    <w:basedOn w:val="a0"/>
    <w:uiPriority w:val="99"/>
    <w:unhideWhenUsed/>
    <w:rsid w:val="00C94B9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626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6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823">
          <w:marLeft w:val="450"/>
          <w:marRight w:val="45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gls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sc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10</cp:revision>
  <cp:lastPrinted>2014-09-09T07:18:00Z</cp:lastPrinted>
  <dcterms:created xsi:type="dcterms:W3CDTF">2014-09-04T07:40:00Z</dcterms:created>
  <dcterms:modified xsi:type="dcterms:W3CDTF">2014-10-08T06:35:00Z</dcterms:modified>
</cp:coreProperties>
</file>