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219" w:rsidRPr="002F3C2C" w:rsidRDefault="00F66219" w:rsidP="002F3C2C">
      <w:pPr>
        <w:spacing w:line="276" w:lineRule="auto"/>
        <w:jc w:val="center"/>
        <w:rPr>
          <w:rFonts w:ascii="黑体" w:eastAsia="黑体"/>
          <w:sz w:val="36"/>
          <w:szCs w:val="44"/>
        </w:rPr>
      </w:pPr>
      <w:r w:rsidRPr="002F3C2C">
        <w:rPr>
          <w:rFonts w:ascii="黑体" w:eastAsia="黑体" w:hint="eastAsia"/>
          <w:sz w:val="36"/>
          <w:szCs w:val="44"/>
        </w:rPr>
        <w:t>上海建科工程咨询有限公司</w:t>
      </w:r>
    </w:p>
    <w:p w:rsidR="00720733" w:rsidRPr="002F3C2C" w:rsidRDefault="00720733" w:rsidP="002F3C2C">
      <w:pPr>
        <w:spacing w:line="276" w:lineRule="auto"/>
        <w:jc w:val="center"/>
        <w:rPr>
          <w:rFonts w:ascii="黑体" w:eastAsia="黑体"/>
          <w:sz w:val="36"/>
          <w:szCs w:val="44"/>
        </w:rPr>
      </w:pPr>
    </w:p>
    <w:p w:rsidR="00F66219" w:rsidRPr="002F3C2C" w:rsidRDefault="00F66219" w:rsidP="002F3C2C">
      <w:pPr>
        <w:spacing w:line="276" w:lineRule="auto"/>
        <w:rPr>
          <w:rFonts w:ascii="黑体" w:eastAsia="黑体"/>
          <w:sz w:val="24"/>
          <w:szCs w:val="28"/>
        </w:rPr>
      </w:pPr>
      <w:r w:rsidRPr="002F3C2C">
        <w:rPr>
          <w:rFonts w:ascii="黑体" w:eastAsia="黑体" w:hint="eastAsia"/>
          <w:sz w:val="24"/>
          <w:szCs w:val="28"/>
        </w:rPr>
        <w:t>一、企业简介</w:t>
      </w:r>
    </w:p>
    <w:p w:rsidR="00F66219" w:rsidRPr="002F3C2C" w:rsidRDefault="007D02BA" w:rsidP="002F3C2C">
      <w:pPr>
        <w:spacing w:line="276" w:lineRule="auto"/>
        <w:ind w:firstLine="420"/>
        <w:rPr>
          <w:sz w:val="22"/>
          <w:szCs w:val="24"/>
        </w:rPr>
      </w:pPr>
      <w:r>
        <w:rPr>
          <w:rFonts w:hint="eastAsia"/>
          <w:sz w:val="22"/>
          <w:szCs w:val="24"/>
        </w:rPr>
        <w:t>上海建科工程咨询有限</w:t>
      </w:r>
      <w:r w:rsidR="00F66219" w:rsidRPr="002F3C2C">
        <w:rPr>
          <w:rFonts w:hint="eastAsia"/>
          <w:sz w:val="22"/>
          <w:szCs w:val="24"/>
        </w:rPr>
        <w:t>公司隶属上海市国资委、</w:t>
      </w:r>
      <w:r w:rsidR="00F66219" w:rsidRPr="00A573C6">
        <w:rPr>
          <w:rFonts w:hint="eastAsia"/>
          <w:sz w:val="22"/>
          <w:szCs w:val="24"/>
        </w:rPr>
        <w:t>上海市建筑科学研究院（集团）有限公司的国有企业。</w:t>
      </w:r>
      <w:r w:rsidR="00F66219" w:rsidRPr="002F3C2C">
        <w:rPr>
          <w:rFonts w:hint="eastAsia"/>
          <w:sz w:val="22"/>
          <w:szCs w:val="24"/>
        </w:rPr>
        <w:t>公司以“诚信公正，技术领先，满足顾客需求；以人为本，严格管理，树立一流品牌”为企业方针，积极投身于全国重大、标志性工程建设，为顾客提供高效、科学、专业的工程咨询、项目管理、工程监理、造价咨询和招投标代理等五大业务服务。服务范围覆盖工程项目从意向、立项、建设、运营的每一个阶段，可实现项目全寿命期的投资目标、进度目标和质量目标的规划及管理，并能综合应用绿色低碳技术，实现项目的绿色建设。</w:t>
      </w:r>
    </w:p>
    <w:p w:rsidR="00F66219" w:rsidRPr="002F3C2C" w:rsidRDefault="00A573C6" w:rsidP="00A573C6">
      <w:pPr>
        <w:spacing w:line="276" w:lineRule="auto"/>
        <w:ind w:firstLine="420"/>
        <w:rPr>
          <w:sz w:val="22"/>
          <w:szCs w:val="24"/>
        </w:rPr>
      </w:pPr>
      <w:r w:rsidRPr="00A573C6">
        <w:rPr>
          <w:sz w:val="22"/>
          <w:szCs w:val="24"/>
        </w:rPr>
        <w:t>目前公司具备了集团化发展规模，下辖八个事业部、六个全资子公司、一个业务部，并设立了中原事业部、西南事业部以及天津、广州、海南、厦门等分公司。</w:t>
      </w:r>
      <w:r w:rsidR="00F66219" w:rsidRPr="002F3C2C">
        <w:rPr>
          <w:rFonts w:hint="eastAsia"/>
          <w:sz w:val="22"/>
          <w:szCs w:val="24"/>
        </w:rPr>
        <w:t>公司现有员工</w:t>
      </w:r>
      <w:r w:rsidR="00100CF8" w:rsidRPr="002F3C2C">
        <w:rPr>
          <w:rFonts w:hint="eastAsia"/>
          <w:sz w:val="22"/>
          <w:szCs w:val="24"/>
        </w:rPr>
        <w:t>40</w:t>
      </w:r>
      <w:r w:rsidR="00F66219" w:rsidRPr="002F3C2C">
        <w:rPr>
          <w:rFonts w:hint="eastAsia"/>
          <w:sz w:val="22"/>
          <w:szCs w:val="24"/>
        </w:rPr>
        <w:t>00</w:t>
      </w:r>
      <w:r w:rsidR="00F66219" w:rsidRPr="002F3C2C">
        <w:rPr>
          <w:rFonts w:hint="eastAsia"/>
          <w:sz w:val="22"/>
          <w:szCs w:val="24"/>
        </w:rPr>
        <w:t>多名，同时拥有一大批经验丰富，高素质的高、中级技术人才、管理人员</w:t>
      </w:r>
      <w:r w:rsidR="00F66219" w:rsidRPr="00A573C6">
        <w:rPr>
          <w:rFonts w:hint="eastAsia"/>
          <w:sz w:val="22"/>
          <w:szCs w:val="24"/>
        </w:rPr>
        <w:t>。</w:t>
      </w:r>
      <w:r w:rsidR="00F66219" w:rsidRPr="002F3C2C">
        <w:rPr>
          <w:rFonts w:hint="eastAsia"/>
          <w:sz w:val="22"/>
          <w:szCs w:val="24"/>
        </w:rPr>
        <w:t>公司成立以来累计承接项目达</w:t>
      </w:r>
      <w:r w:rsidR="00F42FF3" w:rsidRPr="002F3C2C">
        <w:rPr>
          <w:rFonts w:hint="eastAsia"/>
          <w:sz w:val="22"/>
          <w:szCs w:val="24"/>
        </w:rPr>
        <w:t>35</w:t>
      </w:r>
      <w:r w:rsidR="00F66219" w:rsidRPr="002F3C2C">
        <w:rPr>
          <w:rFonts w:hint="eastAsia"/>
          <w:sz w:val="22"/>
          <w:szCs w:val="24"/>
        </w:rPr>
        <w:t>00</w:t>
      </w:r>
      <w:r w:rsidR="00F66219" w:rsidRPr="002F3C2C">
        <w:rPr>
          <w:rFonts w:hint="eastAsia"/>
          <w:sz w:val="22"/>
          <w:szCs w:val="24"/>
        </w:rPr>
        <w:t>多项，工程总投资超</w:t>
      </w:r>
      <w:r w:rsidR="00F42FF3" w:rsidRPr="002F3C2C">
        <w:rPr>
          <w:rFonts w:hint="eastAsia"/>
          <w:sz w:val="22"/>
          <w:szCs w:val="24"/>
        </w:rPr>
        <w:t>7</w:t>
      </w:r>
      <w:r w:rsidR="00F66219" w:rsidRPr="002F3C2C">
        <w:rPr>
          <w:rFonts w:hint="eastAsia"/>
          <w:sz w:val="22"/>
          <w:szCs w:val="24"/>
        </w:rPr>
        <w:t>000</w:t>
      </w:r>
      <w:r w:rsidR="00F66219" w:rsidRPr="002F3C2C">
        <w:rPr>
          <w:rFonts w:hint="eastAsia"/>
          <w:sz w:val="22"/>
          <w:szCs w:val="24"/>
        </w:rPr>
        <w:t>亿元人民币，</w:t>
      </w:r>
      <w:r w:rsidR="00100CF8" w:rsidRPr="002F3C2C">
        <w:rPr>
          <w:rFonts w:hint="eastAsia"/>
          <w:sz w:val="22"/>
          <w:szCs w:val="24"/>
        </w:rPr>
        <w:t>企业规模和产值连年在住建部的行业排名中名列前</w:t>
      </w:r>
      <w:r w:rsidR="00DB2E38">
        <w:rPr>
          <w:rFonts w:hint="eastAsia"/>
          <w:sz w:val="22"/>
          <w:szCs w:val="24"/>
        </w:rPr>
        <w:t>三</w:t>
      </w:r>
      <w:r w:rsidR="00B02434" w:rsidRPr="002F3C2C">
        <w:rPr>
          <w:rFonts w:hint="eastAsia"/>
          <w:sz w:val="22"/>
          <w:szCs w:val="24"/>
        </w:rPr>
        <w:t>。</w:t>
      </w:r>
    </w:p>
    <w:p w:rsidR="00B02434" w:rsidRPr="002F3C2C" w:rsidRDefault="00B02434" w:rsidP="002F3C2C">
      <w:pPr>
        <w:spacing w:line="276" w:lineRule="auto"/>
        <w:rPr>
          <w:rFonts w:ascii="黑体" w:eastAsia="黑体"/>
          <w:sz w:val="24"/>
          <w:szCs w:val="28"/>
        </w:rPr>
      </w:pPr>
    </w:p>
    <w:p w:rsidR="00F66219" w:rsidRPr="002F3C2C" w:rsidRDefault="009176E7" w:rsidP="002F3C2C">
      <w:pPr>
        <w:spacing w:line="276" w:lineRule="auto"/>
        <w:rPr>
          <w:rFonts w:ascii="黑体" w:eastAsia="黑体"/>
          <w:sz w:val="24"/>
          <w:szCs w:val="28"/>
        </w:rPr>
      </w:pPr>
      <w:r w:rsidRPr="002F3C2C">
        <w:rPr>
          <w:rFonts w:ascii="黑体" w:eastAsia="黑体" w:hint="eastAsia"/>
          <w:sz w:val="24"/>
          <w:szCs w:val="28"/>
        </w:rPr>
        <w:t>二</w:t>
      </w:r>
      <w:r w:rsidR="00F66219" w:rsidRPr="002F3C2C">
        <w:rPr>
          <w:rFonts w:ascii="黑体" w:eastAsia="黑体" w:hint="eastAsia"/>
          <w:sz w:val="24"/>
          <w:szCs w:val="28"/>
        </w:rPr>
        <w:t>、招聘</w:t>
      </w:r>
      <w:r w:rsidR="00296615" w:rsidRPr="002F3C2C">
        <w:rPr>
          <w:rFonts w:ascii="黑体" w:eastAsia="黑体" w:hint="eastAsia"/>
          <w:sz w:val="24"/>
          <w:szCs w:val="28"/>
        </w:rPr>
        <w:t>职位</w:t>
      </w:r>
    </w:p>
    <w:p w:rsidR="00B45E3F" w:rsidRPr="00211F1D" w:rsidRDefault="00B45E3F" w:rsidP="00B45E3F">
      <w:pPr>
        <w:pStyle w:val="a8"/>
        <w:numPr>
          <w:ilvl w:val="0"/>
          <w:numId w:val="3"/>
        </w:numPr>
        <w:spacing w:line="276" w:lineRule="auto"/>
        <w:ind w:left="426" w:firstLineChars="0" w:hanging="426"/>
        <w:jc w:val="left"/>
        <w:rPr>
          <w:b/>
          <w:color w:val="000000" w:themeColor="text1"/>
          <w:sz w:val="20"/>
        </w:rPr>
      </w:pPr>
      <w:r w:rsidRPr="00211F1D">
        <w:rPr>
          <w:rFonts w:hint="eastAsia"/>
          <w:b/>
          <w:color w:val="000000" w:themeColor="text1"/>
          <w:sz w:val="20"/>
        </w:rPr>
        <w:t>岗位：工程监理类</w:t>
      </w:r>
    </w:p>
    <w:p w:rsidR="00B45E3F" w:rsidRDefault="00B45E3F" w:rsidP="00B45E3F">
      <w:pPr>
        <w:pStyle w:val="a8"/>
        <w:spacing w:line="276" w:lineRule="auto"/>
        <w:ind w:leftChars="50" w:left="105" w:firstLineChars="150" w:firstLine="300"/>
        <w:jc w:val="left"/>
        <w:rPr>
          <w:color w:val="000000" w:themeColor="text1"/>
          <w:sz w:val="20"/>
        </w:rPr>
      </w:pPr>
      <w:r w:rsidRPr="002F3C2C">
        <w:rPr>
          <w:rFonts w:hint="eastAsia"/>
          <w:color w:val="000000" w:themeColor="text1"/>
          <w:sz w:val="20"/>
        </w:rPr>
        <w:t>人数：若干</w:t>
      </w:r>
    </w:p>
    <w:p w:rsidR="00B45E3F" w:rsidRPr="002F3C2C" w:rsidRDefault="00B45E3F" w:rsidP="00B45E3F">
      <w:pPr>
        <w:pStyle w:val="a8"/>
        <w:spacing w:line="276" w:lineRule="auto"/>
        <w:ind w:leftChars="50" w:left="105" w:firstLineChars="150" w:firstLine="300"/>
        <w:jc w:val="lef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学历</w:t>
      </w:r>
      <w:r>
        <w:rPr>
          <w:color w:val="000000" w:themeColor="text1"/>
          <w:sz w:val="20"/>
        </w:rPr>
        <w:t>：本科及以上</w:t>
      </w:r>
    </w:p>
    <w:p w:rsidR="00B45E3F" w:rsidRPr="002F3C2C" w:rsidRDefault="00B45E3F" w:rsidP="00B45E3F">
      <w:pPr>
        <w:pStyle w:val="a8"/>
        <w:spacing w:line="276" w:lineRule="auto"/>
        <w:ind w:leftChars="50" w:left="105" w:firstLineChars="150" w:firstLine="300"/>
        <w:jc w:val="left"/>
        <w:rPr>
          <w:color w:val="000000" w:themeColor="text1"/>
          <w:sz w:val="20"/>
        </w:rPr>
      </w:pPr>
      <w:r w:rsidRPr="002F3C2C">
        <w:rPr>
          <w:rFonts w:hint="eastAsia"/>
          <w:color w:val="000000" w:themeColor="text1"/>
          <w:sz w:val="20"/>
        </w:rPr>
        <w:t>岗位职责：</w:t>
      </w:r>
    </w:p>
    <w:p w:rsidR="00B45E3F" w:rsidRDefault="00B45E3F" w:rsidP="00B45E3F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11F1D">
        <w:rPr>
          <w:rFonts w:ascii="Arial" w:hAnsi="Arial" w:cs="Arial"/>
          <w:color w:val="000000" w:themeColor="text1"/>
          <w:sz w:val="20"/>
          <w:szCs w:val="21"/>
        </w:rPr>
        <w:t>在专业监理工程师的指导下开展现场监理工作。</w:t>
      </w:r>
    </w:p>
    <w:p w:rsidR="00B45E3F" w:rsidRDefault="00B45E3F" w:rsidP="00B45E3F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11F1D">
        <w:rPr>
          <w:rFonts w:ascii="Arial" w:hAnsi="Arial" w:cs="Arial"/>
          <w:color w:val="000000" w:themeColor="text1"/>
          <w:sz w:val="20"/>
          <w:szCs w:val="21"/>
        </w:rPr>
        <w:t>检查承包单位投入工程项目的人力、材料、主要设备及使用、运行状况并做好检查记录。</w:t>
      </w:r>
    </w:p>
    <w:p w:rsidR="00B45E3F" w:rsidRDefault="00B45E3F" w:rsidP="00B45E3F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11F1D">
        <w:rPr>
          <w:rFonts w:ascii="Arial" w:hAnsi="Arial" w:cs="Arial"/>
          <w:color w:val="000000" w:themeColor="text1"/>
          <w:sz w:val="20"/>
          <w:szCs w:val="21"/>
        </w:rPr>
        <w:t>复核或从施工现场直接获取工程计量的有关数据并签署原始凭证。</w:t>
      </w:r>
    </w:p>
    <w:p w:rsidR="00B45E3F" w:rsidRDefault="00B45E3F" w:rsidP="00B45E3F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11F1D">
        <w:rPr>
          <w:rFonts w:ascii="Arial" w:hAnsi="Arial" w:cs="Arial"/>
          <w:color w:val="000000" w:themeColor="text1"/>
          <w:sz w:val="20"/>
          <w:szCs w:val="21"/>
        </w:rPr>
        <w:t>按施工图设计及有关标准，对承包单位的施工工艺过程或施工工序进行检查和记录，对加工制作及工序施工质量检查结果进行记录。</w:t>
      </w:r>
    </w:p>
    <w:p w:rsidR="00B45E3F" w:rsidRDefault="00B45E3F" w:rsidP="00B45E3F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11F1D">
        <w:rPr>
          <w:rFonts w:ascii="Arial" w:hAnsi="Arial" w:cs="Arial"/>
          <w:color w:val="000000" w:themeColor="text1"/>
          <w:sz w:val="20"/>
          <w:szCs w:val="21"/>
        </w:rPr>
        <w:t>担任旁站工作，发现问题及时指出并向专业监理工程师报告。</w:t>
      </w:r>
    </w:p>
    <w:p w:rsidR="00B45E3F" w:rsidRPr="00B45E3F" w:rsidRDefault="00B45E3F" w:rsidP="00B45E3F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11F1D">
        <w:rPr>
          <w:rFonts w:ascii="Arial" w:hAnsi="Arial" w:cs="Arial"/>
          <w:color w:val="000000" w:themeColor="text1"/>
          <w:sz w:val="20"/>
          <w:szCs w:val="21"/>
        </w:rPr>
        <w:t>记录好监理日志和有关的监理记录。</w:t>
      </w:r>
    </w:p>
    <w:p w:rsidR="00D2263C" w:rsidRPr="00211F1D" w:rsidRDefault="00D2263C" w:rsidP="002F3C2C">
      <w:pPr>
        <w:pStyle w:val="a8"/>
        <w:numPr>
          <w:ilvl w:val="0"/>
          <w:numId w:val="3"/>
        </w:numPr>
        <w:spacing w:line="276" w:lineRule="auto"/>
        <w:ind w:left="426" w:firstLineChars="0" w:hanging="426"/>
        <w:jc w:val="left"/>
        <w:rPr>
          <w:b/>
          <w:color w:val="000000" w:themeColor="text1"/>
          <w:sz w:val="20"/>
        </w:rPr>
      </w:pPr>
      <w:r w:rsidRPr="00211F1D">
        <w:rPr>
          <w:rFonts w:hint="eastAsia"/>
          <w:b/>
          <w:color w:val="000000" w:themeColor="text1"/>
          <w:sz w:val="20"/>
        </w:rPr>
        <w:t>岗位：</w:t>
      </w:r>
      <w:r w:rsidR="005810E8" w:rsidRPr="00211F1D">
        <w:rPr>
          <w:rFonts w:hint="eastAsia"/>
          <w:b/>
          <w:color w:val="000000" w:themeColor="text1"/>
          <w:sz w:val="20"/>
        </w:rPr>
        <w:t>项目管理</w:t>
      </w:r>
      <w:r w:rsidR="005810E8" w:rsidRPr="00211F1D">
        <w:rPr>
          <w:b/>
          <w:color w:val="000000" w:themeColor="text1"/>
          <w:sz w:val="20"/>
        </w:rPr>
        <w:t>类</w:t>
      </w:r>
    </w:p>
    <w:p w:rsidR="00D2263C" w:rsidRDefault="00D2263C" w:rsidP="002F3C2C">
      <w:pPr>
        <w:pStyle w:val="a8"/>
        <w:spacing w:line="276" w:lineRule="auto"/>
        <w:ind w:left="426" w:firstLineChars="0" w:firstLine="0"/>
        <w:jc w:val="left"/>
        <w:rPr>
          <w:color w:val="000000" w:themeColor="text1"/>
          <w:sz w:val="20"/>
        </w:rPr>
      </w:pPr>
      <w:r w:rsidRPr="002F3C2C">
        <w:rPr>
          <w:rFonts w:hint="eastAsia"/>
          <w:color w:val="000000" w:themeColor="text1"/>
          <w:sz w:val="20"/>
        </w:rPr>
        <w:t>人数：若干</w:t>
      </w:r>
    </w:p>
    <w:p w:rsidR="00211F1D" w:rsidRPr="002F3C2C" w:rsidRDefault="00211F1D" w:rsidP="002F3C2C">
      <w:pPr>
        <w:pStyle w:val="a8"/>
        <w:spacing w:line="276" w:lineRule="auto"/>
        <w:ind w:left="426" w:firstLineChars="0" w:firstLine="0"/>
        <w:jc w:val="lef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学历</w:t>
      </w:r>
      <w:r>
        <w:rPr>
          <w:color w:val="000000" w:themeColor="text1"/>
          <w:sz w:val="20"/>
        </w:rPr>
        <w:t>：本科及以上</w:t>
      </w:r>
    </w:p>
    <w:p w:rsidR="00D2263C" w:rsidRPr="002F3C2C" w:rsidRDefault="00D2263C" w:rsidP="002F3C2C">
      <w:pPr>
        <w:pStyle w:val="a8"/>
        <w:spacing w:line="276" w:lineRule="auto"/>
        <w:ind w:left="426" w:firstLineChars="0" w:firstLine="0"/>
        <w:jc w:val="left"/>
        <w:rPr>
          <w:color w:val="000000" w:themeColor="text1"/>
          <w:sz w:val="20"/>
        </w:rPr>
      </w:pPr>
      <w:r w:rsidRPr="002F3C2C">
        <w:rPr>
          <w:rFonts w:hint="eastAsia"/>
          <w:color w:val="000000" w:themeColor="text1"/>
          <w:sz w:val="20"/>
        </w:rPr>
        <w:t>岗位职责：</w:t>
      </w:r>
    </w:p>
    <w:p w:rsidR="00E7252D" w:rsidRPr="004141E9" w:rsidRDefault="00E7252D" w:rsidP="00A10A30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4141E9">
        <w:rPr>
          <w:rFonts w:ascii="Arial" w:hAnsi="Arial" w:cs="Arial" w:hint="eastAsia"/>
          <w:color w:val="000000" w:themeColor="text1"/>
          <w:sz w:val="20"/>
          <w:szCs w:val="21"/>
        </w:rPr>
        <w:t>协助项目（副）经理</w:t>
      </w:r>
      <w:r w:rsidR="004141E9">
        <w:rPr>
          <w:rFonts w:ascii="Arial" w:hAnsi="Arial" w:cs="Arial" w:hint="eastAsia"/>
          <w:color w:val="000000" w:themeColor="text1"/>
          <w:sz w:val="20"/>
          <w:szCs w:val="21"/>
        </w:rPr>
        <w:t>进行相关</w:t>
      </w:r>
      <w:r w:rsidRPr="004141E9">
        <w:rPr>
          <w:rFonts w:ascii="Arial" w:hAnsi="Arial" w:cs="Arial"/>
          <w:color w:val="000000" w:themeColor="text1"/>
          <w:sz w:val="20"/>
          <w:szCs w:val="21"/>
        </w:rPr>
        <w:t>专业</w:t>
      </w:r>
      <w:r w:rsidRPr="004141E9">
        <w:rPr>
          <w:rFonts w:ascii="Arial" w:hAnsi="Arial" w:cs="Arial" w:hint="eastAsia"/>
          <w:color w:val="000000" w:themeColor="text1"/>
          <w:sz w:val="20"/>
          <w:szCs w:val="21"/>
        </w:rPr>
        <w:t>的设计协调</w:t>
      </w:r>
      <w:r w:rsidR="004141E9" w:rsidRPr="004141E9">
        <w:rPr>
          <w:rFonts w:ascii="Arial" w:hAnsi="Arial" w:cs="Arial" w:hint="eastAsia"/>
          <w:color w:val="000000" w:themeColor="text1"/>
          <w:sz w:val="20"/>
          <w:szCs w:val="21"/>
        </w:rPr>
        <w:t>、</w:t>
      </w:r>
      <w:r w:rsidRPr="004141E9">
        <w:rPr>
          <w:rFonts w:ascii="Arial" w:hAnsi="Arial" w:cs="Arial" w:hint="eastAsia"/>
          <w:color w:val="000000" w:themeColor="text1"/>
          <w:sz w:val="20"/>
          <w:szCs w:val="21"/>
        </w:rPr>
        <w:t>采购招标支持</w:t>
      </w:r>
      <w:r w:rsidR="004141E9" w:rsidRPr="004141E9">
        <w:rPr>
          <w:rFonts w:ascii="Arial" w:hAnsi="Arial" w:cs="Arial" w:hint="eastAsia"/>
          <w:color w:val="000000" w:themeColor="text1"/>
          <w:sz w:val="20"/>
          <w:szCs w:val="21"/>
        </w:rPr>
        <w:t>、</w:t>
      </w:r>
      <w:r w:rsidRPr="004141E9">
        <w:rPr>
          <w:rFonts w:ascii="Arial" w:hAnsi="Arial" w:cs="Arial" w:hint="eastAsia"/>
          <w:color w:val="000000" w:themeColor="text1"/>
          <w:sz w:val="20"/>
          <w:szCs w:val="21"/>
        </w:rPr>
        <w:t>技术支持</w:t>
      </w:r>
      <w:r w:rsidR="004141E9" w:rsidRPr="004141E9">
        <w:rPr>
          <w:rFonts w:ascii="Arial" w:hAnsi="Arial" w:cs="Arial" w:hint="eastAsia"/>
          <w:color w:val="000000" w:themeColor="text1"/>
          <w:sz w:val="20"/>
          <w:szCs w:val="21"/>
        </w:rPr>
        <w:t>、</w:t>
      </w:r>
      <w:r w:rsidRPr="004141E9">
        <w:rPr>
          <w:rFonts w:ascii="Arial" w:hAnsi="Arial" w:cs="Arial" w:hint="eastAsia"/>
          <w:color w:val="000000" w:themeColor="text1"/>
          <w:sz w:val="20"/>
          <w:szCs w:val="21"/>
        </w:rPr>
        <w:t>场地管理工作</w:t>
      </w:r>
      <w:r w:rsidR="004141E9" w:rsidRPr="004141E9">
        <w:rPr>
          <w:rFonts w:ascii="Arial" w:hAnsi="Arial" w:cs="Arial" w:hint="eastAsia"/>
          <w:color w:val="000000" w:themeColor="text1"/>
          <w:sz w:val="20"/>
          <w:szCs w:val="21"/>
        </w:rPr>
        <w:t>、</w:t>
      </w:r>
      <w:r w:rsidRPr="004141E9">
        <w:rPr>
          <w:rFonts w:ascii="Arial" w:hAnsi="Arial" w:cs="Arial" w:hint="eastAsia"/>
          <w:color w:val="000000" w:themeColor="text1"/>
          <w:sz w:val="20"/>
          <w:szCs w:val="21"/>
        </w:rPr>
        <w:t>成本和进度控制</w:t>
      </w:r>
      <w:r w:rsidR="004141E9">
        <w:rPr>
          <w:rFonts w:ascii="Arial" w:hAnsi="Arial" w:cs="Arial" w:hint="eastAsia"/>
          <w:color w:val="000000" w:themeColor="text1"/>
          <w:sz w:val="20"/>
          <w:szCs w:val="21"/>
        </w:rPr>
        <w:t>、审核</w:t>
      </w:r>
      <w:r w:rsidR="004141E9" w:rsidRPr="00E7252D">
        <w:rPr>
          <w:rFonts w:ascii="Arial" w:hAnsi="Arial" w:cs="Arial" w:hint="eastAsia"/>
          <w:color w:val="000000" w:themeColor="text1"/>
          <w:sz w:val="20"/>
          <w:szCs w:val="21"/>
        </w:rPr>
        <w:t>工程的验收资料，并组织工程的相关验收</w:t>
      </w:r>
      <w:r w:rsidR="004141E9">
        <w:rPr>
          <w:rFonts w:ascii="Arial" w:hAnsi="Arial" w:cs="Arial" w:hint="eastAsia"/>
          <w:color w:val="000000" w:themeColor="text1"/>
          <w:sz w:val="20"/>
          <w:szCs w:val="21"/>
        </w:rPr>
        <w:t>；</w:t>
      </w:r>
    </w:p>
    <w:p w:rsidR="00E7252D" w:rsidRPr="00E7252D" w:rsidRDefault="00E7252D" w:rsidP="00E7252D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E7252D">
        <w:rPr>
          <w:rFonts w:ascii="Arial" w:hAnsi="Arial" w:cs="Arial" w:hint="eastAsia"/>
          <w:color w:val="000000" w:themeColor="text1"/>
          <w:sz w:val="20"/>
          <w:szCs w:val="21"/>
        </w:rPr>
        <w:t>在现场随时检查工程各参建单位的工作质量；</w:t>
      </w:r>
    </w:p>
    <w:p w:rsidR="00E7252D" w:rsidRPr="00E7252D" w:rsidRDefault="00E7252D" w:rsidP="00E7252D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E7252D">
        <w:rPr>
          <w:rFonts w:ascii="Arial" w:hAnsi="Arial" w:cs="Arial" w:hint="eastAsia"/>
          <w:color w:val="000000" w:themeColor="text1"/>
          <w:sz w:val="20"/>
          <w:szCs w:val="21"/>
        </w:rPr>
        <w:t>参与项目中与本</w:t>
      </w:r>
      <w:r w:rsidRPr="00E7252D">
        <w:rPr>
          <w:rFonts w:ascii="Arial" w:hAnsi="Arial" w:cs="Arial"/>
          <w:color w:val="000000" w:themeColor="text1"/>
          <w:sz w:val="20"/>
          <w:szCs w:val="21"/>
        </w:rPr>
        <w:t>专业</w:t>
      </w:r>
      <w:r w:rsidRPr="00E7252D">
        <w:rPr>
          <w:rFonts w:ascii="Arial" w:hAnsi="Arial" w:cs="Arial" w:hint="eastAsia"/>
          <w:color w:val="000000" w:themeColor="text1"/>
          <w:sz w:val="20"/>
          <w:szCs w:val="21"/>
        </w:rPr>
        <w:t>相关的各项例会及协调会议；</w:t>
      </w:r>
    </w:p>
    <w:p w:rsidR="00C94665" w:rsidRPr="00211F1D" w:rsidRDefault="00C94665" w:rsidP="002F3C2C">
      <w:pPr>
        <w:pStyle w:val="a8"/>
        <w:numPr>
          <w:ilvl w:val="0"/>
          <w:numId w:val="3"/>
        </w:numPr>
        <w:spacing w:line="276" w:lineRule="auto"/>
        <w:ind w:left="426" w:firstLineChars="0" w:hanging="426"/>
        <w:jc w:val="left"/>
        <w:rPr>
          <w:b/>
          <w:color w:val="000000" w:themeColor="text1"/>
          <w:sz w:val="20"/>
        </w:rPr>
      </w:pPr>
      <w:r w:rsidRPr="00211F1D">
        <w:rPr>
          <w:rFonts w:hint="eastAsia"/>
          <w:b/>
          <w:color w:val="000000" w:themeColor="text1"/>
          <w:sz w:val="20"/>
        </w:rPr>
        <w:t>岗位：</w:t>
      </w:r>
      <w:r w:rsidR="00CF62EE">
        <w:rPr>
          <w:rFonts w:hint="eastAsia"/>
          <w:b/>
          <w:color w:val="000000" w:themeColor="text1"/>
          <w:sz w:val="20"/>
        </w:rPr>
        <w:t>工程</w:t>
      </w:r>
      <w:r w:rsidR="00CF62EE">
        <w:rPr>
          <w:b/>
          <w:color w:val="000000" w:themeColor="text1"/>
          <w:sz w:val="20"/>
        </w:rPr>
        <w:t>咨询</w:t>
      </w:r>
      <w:r w:rsidR="00CF62EE">
        <w:rPr>
          <w:rFonts w:hint="eastAsia"/>
          <w:b/>
          <w:color w:val="000000" w:themeColor="text1"/>
          <w:sz w:val="20"/>
        </w:rPr>
        <w:t>类</w:t>
      </w:r>
    </w:p>
    <w:p w:rsidR="00C94665" w:rsidRDefault="003C0F66" w:rsidP="00211F1D">
      <w:pPr>
        <w:pStyle w:val="a8"/>
        <w:spacing w:line="276" w:lineRule="auto"/>
        <w:ind w:left="426" w:firstLineChars="0" w:firstLine="0"/>
        <w:jc w:val="lef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人数：</w:t>
      </w:r>
      <w:r w:rsidRPr="00211F1D">
        <w:rPr>
          <w:rFonts w:hint="eastAsia"/>
          <w:color w:val="000000" w:themeColor="text1"/>
          <w:sz w:val="20"/>
        </w:rPr>
        <w:t>2</w:t>
      </w:r>
    </w:p>
    <w:p w:rsidR="00211F1D" w:rsidRPr="00211F1D" w:rsidRDefault="00211F1D" w:rsidP="00211F1D">
      <w:pPr>
        <w:pStyle w:val="a8"/>
        <w:spacing w:line="276" w:lineRule="auto"/>
        <w:ind w:left="426" w:firstLineChars="0" w:firstLine="0"/>
        <w:jc w:val="lef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lastRenderedPageBreak/>
        <w:t>学历</w:t>
      </w:r>
      <w:r>
        <w:rPr>
          <w:color w:val="000000" w:themeColor="text1"/>
          <w:sz w:val="20"/>
        </w:rPr>
        <w:t>：博士</w:t>
      </w:r>
    </w:p>
    <w:p w:rsidR="00C94665" w:rsidRPr="002F3C2C" w:rsidRDefault="00C94665" w:rsidP="002F3C2C">
      <w:pPr>
        <w:pStyle w:val="a8"/>
        <w:spacing w:line="276" w:lineRule="auto"/>
        <w:ind w:left="426" w:firstLineChars="0" w:firstLine="0"/>
        <w:jc w:val="left"/>
        <w:rPr>
          <w:color w:val="000000" w:themeColor="text1"/>
          <w:sz w:val="20"/>
        </w:rPr>
      </w:pPr>
      <w:r w:rsidRPr="002F3C2C">
        <w:rPr>
          <w:rFonts w:hint="eastAsia"/>
          <w:color w:val="000000" w:themeColor="text1"/>
          <w:sz w:val="20"/>
        </w:rPr>
        <w:t>岗位职责：</w:t>
      </w:r>
    </w:p>
    <w:p w:rsidR="00793A17" w:rsidRPr="002F3C2C" w:rsidRDefault="00793A17" w:rsidP="002F3C2C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运用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Revit Architecture /NavisWorks/</w:t>
      </w:r>
      <w:r w:rsidRPr="002F3C2C">
        <w:rPr>
          <w:rFonts w:ascii="Arial" w:hAnsi="Arial" w:cs="Arial"/>
          <w:color w:val="000000" w:themeColor="text1"/>
          <w:sz w:val="20"/>
          <w:szCs w:val="21"/>
        </w:rPr>
        <w:t xml:space="preserve"> 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B</w:t>
      </w:r>
      <w:r w:rsidRPr="002F3C2C">
        <w:rPr>
          <w:rFonts w:ascii="Arial" w:hAnsi="Arial" w:cs="Arial"/>
          <w:color w:val="000000" w:themeColor="text1"/>
          <w:sz w:val="20"/>
          <w:szCs w:val="21"/>
        </w:rPr>
        <w:t>entley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/DP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等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BIM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平台软件完成各专业的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BIM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模型的建立与表现，协同其他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BIM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工程师同步完成综合模型的搭建并施工图输出、整合报告编制等工作；</w:t>
      </w:r>
    </w:p>
    <w:p w:rsidR="00793A17" w:rsidRPr="002F3C2C" w:rsidRDefault="00793A17" w:rsidP="002F3C2C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参与课题研究及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BIM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技术研发等工作；</w:t>
      </w:r>
    </w:p>
    <w:p w:rsidR="00793A17" w:rsidRPr="002F3C2C" w:rsidRDefault="00793A17" w:rsidP="002F3C2C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了解工程专业知识，具备基础的建筑、结构、机电专业知识及施工图识图能力；</w:t>
      </w:r>
    </w:p>
    <w:p w:rsidR="00793A17" w:rsidRPr="002F3C2C" w:rsidRDefault="00793A17" w:rsidP="002F3C2C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敬业踏实，认真负责，细心严谨，有良好的团队精神及沟通协调能力；</w:t>
      </w:r>
    </w:p>
    <w:p w:rsidR="00104EC2" w:rsidRPr="002F3C2C" w:rsidRDefault="00793A17" w:rsidP="002F3C2C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致力于基于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BIM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建筑信息模型概念的新型建筑设计行业研究、推广工作。</w:t>
      </w:r>
    </w:p>
    <w:p w:rsidR="001E276F" w:rsidRPr="00211F1D" w:rsidRDefault="001E276F" w:rsidP="002F3C2C">
      <w:pPr>
        <w:pStyle w:val="a8"/>
        <w:numPr>
          <w:ilvl w:val="0"/>
          <w:numId w:val="3"/>
        </w:numPr>
        <w:spacing w:line="276" w:lineRule="auto"/>
        <w:ind w:left="426" w:firstLineChars="0" w:hanging="426"/>
        <w:jc w:val="left"/>
        <w:rPr>
          <w:b/>
          <w:color w:val="000000" w:themeColor="text1"/>
          <w:sz w:val="20"/>
        </w:rPr>
      </w:pPr>
      <w:r w:rsidRPr="00211F1D">
        <w:rPr>
          <w:rFonts w:hint="eastAsia"/>
          <w:b/>
          <w:color w:val="000000" w:themeColor="text1"/>
          <w:sz w:val="20"/>
        </w:rPr>
        <w:t>岗位：行政管理</w:t>
      </w:r>
      <w:r w:rsidR="00CF62EE">
        <w:rPr>
          <w:rFonts w:hint="eastAsia"/>
          <w:b/>
          <w:color w:val="000000" w:themeColor="text1"/>
          <w:sz w:val="20"/>
        </w:rPr>
        <w:t>类</w:t>
      </w:r>
    </w:p>
    <w:p w:rsidR="001E276F" w:rsidRDefault="00BA2E57" w:rsidP="002F3C2C">
      <w:pPr>
        <w:pStyle w:val="a8"/>
        <w:spacing w:line="276" w:lineRule="auto"/>
        <w:ind w:leftChars="50" w:left="105" w:firstLineChars="150" w:firstLine="300"/>
        <w:jc w:val="lef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人数：</w:t>
      </w:r>
      <w:r>
        <w:rPr>
          <w:rFonts w:hint="eastAsia"/>
          <w:color w:val="000000" w:themeColor="text1"/>
          <w:sz w:val="20"/>
        </w:rPr>
        <w:t>2</w:t>
      </w:r>
    </w:p>
    <w:p w:rsidR="00211F1D" w:rsidRPr="002F3C2C" w:rsidRDefault="00211F1D" w:rsidP="002F3C2C">
      <w:pPr>
        <w:pStyle w:val="a8"/>
        <w:spacing w:line="276" w:lineRule="auto"/>
        <w:ind w:leftChars="50" w:left="105" w:firstLineChars="150" w:firstLine="300"/>
        <w:jc w:val="lef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学历</w:t>
      </w:r>
      <w:r>
        <w:rPr>
          <w:color w:val="000000" w:themeColor="text1"/>
          <w:sz w:val="20"/>
        </w:rPr>
        <w:t>：</w:t>
      </w:r>
      <w:r>
        <w:rPr>
          <w:rFonts w:hint="eastAsia"/>
          <w:color w:val="000000" w:themeColor="text1"/>
          <w:sz w:val="20"/>
        </w:rPr>
        <w:t>硕士</w:t>
      </w:r>
    </w:p>
    <w:p w:rsidR="001E276F" w:rsidRPr="002F3C2C" w:rsidRDefault="001E276F" w:rsidP="002F3C2C">
      <w:pPr>
        <w:pStyle w:val="a8"/>
        <w:spacing w:line="276" w:lineRule="auto"/>
        <w:ind w:leftChars="50" w:left="105" w:firstLineChars="150" w:firstLine="300"/>
        <w:jc w:val="left"/>
        <w:rPr>
          <w:color w:val="000000" w:themeColor="text1"/>
          <w:sz w:val="20"/>
        </w:rPr>
      </w:pPr>
      <w:r w:rsidRPr="002F3C2C">
        <w:rPr>
          <w:rFonts w:hint="eastAsia"/>
          <w:color w:val="000000" w:themeColor="text1"/>
          <w:sz w:val="20"/>
        </w:rPr>
        <w:t>岗位职责：</w:t>
      </w:r>
    </w:p>
    <w:p w:rsidR="001E276F" w:rsidRPr="002F3C2C" w:rsidRDefault="001E276F" w:rsidP="002F3C2C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协助制定相关制度，撰写</w:t>
      </w:r>
      <w:r w:rsidR="00BA2E57">
        <w:rPr>
          <w:rFonts w:ascii="Arial" w:hAnsi="Arial" w:cs="Arial" w:hint="eastAsia"/>
          <w:color w:val="000000" w:themeColor="text1"/>
          <w:sz w:val="20"/>
          <w:szCs w:val="21"/>
        </w:rPr>
        <w:t>日常</w:t>
      </w:r>
      <w:r w:rsidR="00BA2E57">
        <w:rPr>
          <w:rFonts w:ascii="Arial" w:hAnsi="Arial" w:cs="Arial"/>
          <w:color w:val="000000" w:themeColor="text1"/>
          <w:sz w:val="20"/>
          <w:szCs w:val="21"/>
        </w:rPr>
        <w:t>办公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文稿；</w:t>
      </w:r>
    </w:p>
    <w:p w:rsidR="001E276F" w:rsidRPr="002F3C2C" w:rsidRDefault="001E276F" w:rsidP="002F3C2C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负责各类来往文件收发、整理归档工作；</w:t>
      </w:r>
    </w:p>
    <w:p w:rsidR="001E276F" w:rsidRPr="002F3C2C" w:rsidRDefault="001E276F" w:rsidP="002F3C2C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F3C2C">
        <w:rPr>
          <w:rFonts w:ascii="Arial" w:hAnsi="Arial" w:cs="Arial"/>
          <w:color w:val="000000" w:themeColor="text1"/>
          <w:sz w:val="20"/>
          <w:szCs w:val="21"/>
        </w:rPr>
        <w:t>负责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保管、登记及审核</w:t>
      </w:r>
      <w:r w:rsidR="00BA2E57">
        <w:rPr>
          <w:rFonts w:ascii="Arial" w:hAnsi="Arial" w:cs="Arial" w:hint="eastAsia"/>
          <w:color w:val="000000" w:themeColor="text1"/>
          <w:sz w:val="20"/>
          <w:szCs w:val="21"/>
        </w:rPr>
        <w:t>公司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用章；</w:t>
      </w:r>
    </w:p>
    <w:p w:rsidR="001E276F" w:rsidRDefault="001E276F" w:rsidP="002F3C2C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负责</w:t>
      </w:r>
      <w:r w:rsidR="00BA2E57">
        <w:rPr>
          <w:rFonts w:ascii="Arial" w:hAnsi="Arial" w:cs="Arial" w:hint="eastAsia"/>
          <w:color w:val="000000" w:themeColor="text1"/>
          <w:sz w:val="20"/>
          <w:szCs w:val="21"/>
        </w:rPr>
        <w:t>部门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办公用品、劳保用品采购、保管和配置，办公环境及设备维护、固定资产管理等；</w:t>
      </w:r>
    </w:p>
    <w:p w:rsidR="00BA2E57" w:rsidRPr="002F3C2C" w:rsidRDefault="00BA2E57" w:rsidP="002F3C2C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负责做好</w:t>
      </w:r>
      <w:r>
        <w:rPr>
          <w:rFonts w:ascii="Arial" w:hAnsi="Arial" w:cs="Arial" w:hint="eastAsia"/>
          <w:color w:val="000000" w:themeColor="text1"/>
          <w:sz w:val="20"/>
          <w:szCs w:val="21"/>
        </w:rPr>
        <w:t>部门文化宣传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工作；</w:t>
      </w:r>
    </w:p>
    <w:p w:rsidR="001E276F" w:rsidRPr="002F3C2C" w:rsidRDefault="00BA2E57" w:rsidP="002F3C2C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>
        <w:rPr>
          <w:rFonts w:ascii="Arial" w:hAnsi="Arial" w:cs="Arial" w:hint="eastAsia"/>
          <w:color w:val="000000" w:themeColor="text1"/>
          <w:sz w:val="20"/>
          <w:szCs w:val="21"/>
        </w:rPr>
        <w:t>协助组织部门</w:t>
      </w:r>
      <w:r w:rsidR="001E276F" w:rsidRPr="002F3C2C">
        <w:rPr>
          <w:rFonts w:ascii="Arial" w:hAnsi="Arial" w:cs="Arial" w:hint="eastAsia"/>
          <w:color w:val="000000" w:themeColor="text1"/>
          <w:sz w:val="20"/>
          <w:szCs w:val="21"/>
        </w:rPr>
        <w:t>会务与外事活动</w:t>
      </w:r>
      <w:r w:rsidRPr="002F3C2C">
        <w:rPr>
          <w:rFonts w:ascii="Arial" w:hAnsi="Arial" w:cs="Arial" w:hint="eastAsia"/>
          <w:color w:val="000000" w:themeColor="text1"/>
          <w:sz w:val="20"/>
          <w:szCs w:val="21"/>
        </w:rPr>
        <w:t>联络</w:t>
      </w:r>
      <w:r>
        <w:rPr>
          <w:rFonts w:ascii="Arial" w:hAnsi="Arial" w:cs="Arial" w:hint="eastAsia"/>
          <w:color w:val="000000" w:themeColor="text1"/>
          <w:sz w:val="20"/>
          <w:szCs w:val="21"/>
        </w:rPr>
        <w:t>、</w:t>
      </w:r>
      <w:r w:rsidR="001E276F" w:rsidRPr="002F3C2C">
        <w:rPr>
          <w:rFonts w:ascii="Arial" w:hAnsi="Arial" w:cs="Arial" w:hint="eastAsia"/>
          <w:color w:val="000000" w:themeColor="text1"/>
          <w:sz w:val="20"/>
          <w:szCs w:val="21"/>
        </w:rPr>
        <w:t>接待；</w:t>
      </w:r>
    </w:p>
    <w:p w:rsidR="001E276F" w:rsidRPr="00BA2E57" w:rsidRDefault="00BA2E57" w:rsidP="00BA2E57">
      <w:pPr>
        <w:pStyle w:val="a8"/>
        <w:numPr>
          <w:ilvl w:val="0"/>
          <w:numId w:val="4"/>
        </w:numPr>
        <w:spacing w:line="276" w:lineRule="auto"/>
        <w:ind w:left="851" w:firstLineChars="0" w:hanging="426"/>
        <w:jc w:val="left"/>
        <w:rPr>
          <w:rFonts w:ascii="Arial" w:hAnsi="Arial" w:cs="Arial"/>
          <w:color w:val="000000" w:themeColor="text1"/>
          <w:sz w:val="20"/>
          <w:szCs w:val="21"/>
        </w:rPr>
      </w:pPr>
      <w:r>
        <w:rPr>
          <w:rFonts w:ascii="Arial" w:hAnsi="Arial" w:cs="Arial" w:hint="eastAsia"/>
          <w:color w:val="000000" w:themeColor="text1"/>
          <w:sz w:val="20"/>
          <w:szCs w:val="21"/>
        </w:rPr>
        <w:t>参与公司党工群</w:t>
      </w:r>
      <w:r w:rsidR="00211F1D">
        <w:rPr>
          <w:rFonts w:ascii="Arial" w:hAnsi="Arial" w:cs="Arial" w:hint="eastAsia"/>
          <w:color w:val="000000" w:themeColor="text1"/>
          <w:sz w:val="20"/>
          <w:szCs w:val="21"/>
        </w:rPr>
        <w:t>相关</w:t>
      </w:r>
      <w:r>
        <w:rPr>
          <w:rFonts w:ascii="Arial" w:hAnsi="Arial" w:cs="Arial"/>
          <w:color w:val="000000" w:themeColor="text1"/>
          <w:sz w:val="20"/>
          <w:szCs w:val="21"/>
        </w:rPr>
        <w:t>工作</w:t>
      </w:r>
      <w:r w:rsidR="001E276F" w:rsidRPr="002F3C2C">
        <w:rPr>
          <w:rFonts w:ascii="Arial" w:hAnsi="Arial" w:cs="Arial" w:hint="eastAsia"/>
          <w:color w:val="000000" w:themeColor="text1"/>
          <w:sz w:val="20"/>
          <w:szCs w:val="21"/>
        </w:rPr>
        <w:t>；</w:t>
      </w:r>
    </w:p>
    <w:p w:rsidR="002F3C2C" w:rsidRPr="00211F1D" w:rsidRDefault="002F3C2C" w:rsidP="002F3C2C">
      <w:pPr>
        <w:spacing w:line="276" w:lineRule="auto"/>
        <w:jc w:val="left"/>
        <w:rPr>
          <w:color w:val="000000" w:themeColor="text1"/>
          <w:sz w:val="20"/>
        </w:rPr>
      </w:pPr>
    </w:p>
    <w:p w:rsidR="00296615" w:rsidRPr="002F3C2C" w:rsidRDefault="00296615" w:rsidP="002F3C2C">
      <w:pPr>
        <w:spacing w:line="276" w:lineRule="auto"/>
        <w:rPr>
          <w:rFonts w:ascii="黑体" w:eastAsia="黑体"/>
          <w:sz w:val="24"/>
          <w:szCs w:val="28"/>
        </w:rPr>
      </w:pPr>
      <w:r w:rsidRPr="002F3C2C">
        <w:rPr>
          <w:rFonts w:ascii="黑体" w:eastAsia="黑体" w:hint="eastAsia"/>
          <w:sz w:val="24"/>
          <w:szCs w:val="28"/>
        </w:rPr>
        <w:t>三、招聘专业</w:t>
      </w:r>
    </w:p>
    <w:p w:rsidR="00052D0E" w:rsidRPr="002F3C2C" w:rsidRDefault="00052D0E" w:rsidP="00B45E3F">
      <w:pPr>
        <w:spacing w:line="276" w:lineRule="auto"/>
        <w:ind w:firstLineChars="200" w:firstLine="440"/>
        <w:rPr>
          <w:b/>
          <w:sz w:val="22"/>
          <w:szCs w:val="24"/>
        </w:rPr>
      </w:pPr>
      <w:r w:rsidRPr="002F3C2C">
        <w:rPr>
          <w:rFonts w:ascii="黑体" w:eastAsia="黑体" w:hint="eastAsia"/>
          <w:sz w:val="22"/>
          <w:szCs w:val="24"/>
        </w:rPr>
        <w:t>本科：</w:t>
      </w:r>
      <w:r w:rsidR="005810E8">
        <w:rPr>
          <w:rFonts w:hint="eastAsia"/>
          <w:color w:val="000000" w:themeColor="text1"/>
          <w:sz w:val="22"/>
          <w:szCs w:val="24"/>
        </w:rPr>
        <w:t>土木类</w:t>
      </w:r>
      <w:r w:rsidR="005810E8">
        <w:rPr>
          <w:color w:val="000000" w:themeColor="text1"/>
          <w:sz w:val="22"/>
          <w:szCs w:val="24"/>
        </w:rPr>
        <w:t>、电气类、</w:t>
      </w:r>
      <w:r w:rsidR="005810E8">
        <w:rPr>
          <w:rFonts w:hint="eastAsia"/>
          <w:color w:val="000000" w:themeColor="text1"/>
          <w:sz w:val="22"/>
          <w:szCs w:val="24"/>
        </w:rPr>
        <w:t>机械</w:t>
      </w:r>
      <w:r w:rsidR="005810E8">
        <w:rPr>
          <w:color w:val="000000" w:themeColor="text1"/>
          <w:sz w:val="22"/>
          <w:szCs w:val="24"/>
        </w:rPr>
        <w:t>类、</w:t>
      </w:r>
      <w:r w:rsidR="005810E8">
        <w:rPr>
          <w:rFonts w:hint="eastAsia"/>
          <w:color w:val="000000" w:themeColor="text1"/>
          <w:sz w:val="22"/>
          <w:szCs w:val="24"/>
        </w:rPr>
        <w:t>自动化</w:t>
      </w:r>
      <w:r w:rsidR="005810E8">
        <w:rPr>
          <w:color w:val="000000" w:themeColor="text1"/>
          <w:sz w:val="22"/>
          <w:szCs w:val="24"/>
        </w:rPr>
        <w:t>类、</w:t>
      </w:r>
      <w:r w:rsidR="005810E8">
        <w:rPr>
          <w:rFonts w:hint="eastAsia"/>
          <w:color w:val="000000" w:themeColor="text1"/>
          <w:sz w:val="22"/>
          <w:szCs w:val="24"/>
        </w:rPr>
        <w:t>测绘</w:t>
      </w:r>
      <w:r w:rsidR="005810E8">
        <w:rPr>
          <w:color w:val="000000" w:themeColor="text1"/>
          <w:sz w:val="22"/>
          <w:szCs w:val="24"/>
        </w:rPr>
        <w:t>类、</w:t>
      </w:r>
      <w:r w:rsidR="005810E8">
        <w:rPr>
          <w:rFonts w:hint="eastAsia"/>
          <w:color w:val="000000" w:themeColor="text1"/>
          <w:sz w:val="22"/>
          <w:szCs w:val="24"/>
        </w:rPr>
        <w:t>安全</w:t>
      </w:r>
      <w:r w:rsidR="005810E8">
        <w:rPr>
          <w:color w:val="000000" w:themeColor="text1"/>
          <w:sz w:val="22"/>
          <w:szCs w:val="24"/>
        </w:rPr>
        <w:t>科学与工程类</w:t>
      </w:r>
    </w:p>
    <w:p w:rsidR="00052D0E" w:rsidRPr="002F3C2C" w:rsidRDefault="00052D0E" w:rsidP="00B45E3F">
      <w:pPr>
        <w:spacing w:line="276" w:lineRule="auto"/>
        <w:ind w:firstLineChars="200" w:firstLine="440"/>
        <w:rPr>
          <w:color w:val="000000" w:themeColor="text1"/>
          <w:sz w:val="22"/>
          <w:szCs w:val="24"/>
        </w:rPr>
      </w:pPr>
      <w:r w:rsidRPr="002F3C2C">
        <w:rPr>
          <w:rFonts w:ascii="黑体" w:eastAsia="黑体" w:hint="eastAsia"/>
          <w:sz w:val="22"/>
          <w:szCs w:val="24"/>
        </w:rPr>
        <w:t>研究生专业：</w:t>
      </w:r>
      <w:r w:rsidR="005810E8">
        <w:rPr>
          <w:rFonts w:hint="eastAsia"/>
          <w:color w:val="000000" w:themeColor="text1"/>
          <w:sz w:val="22"/>
          <w:szCs w:val="24"/>
        </w:rPr>
        <w:t>土木工程</w:t>
      </w:r>
      <w:r w:rsidR="005810E8">
        <w:rPr>
          <w:color w:val="000000" w:themeColor="text1"/>
          <w:sz w:val="22"/>
          <w:szCs w:val="24"/>
        </w:rPr>
        <w:t>类、</w:t>
      </w:r>
      <w:r w:rsidR="005810E8">
        <w:rPr>
          <w:rFonts w:hint="eastAsia"/>
          <w:color w:val="000000" w:themeColor="text1"/>
          <w:sz w:val="22"/>
          <w:szCs w:val="24"/>
        </w:rPr>
        <w:t>电气</w:t>
      </w:r>
      <w:r w:rsidR="005810E8">
        <w:rPr>
          <w:color w:val="000000" w:themeColor="text1"/>
          <w:sz w:val="22"/>
          <w:szCs w:val="24"/>
        </w:rPr>
        <w:t>工程类、</w:t>
      </w:r>
      <w:r w:rsidR="005810E8">
        <w:rPr>
          <w:rFonts w:hint="eastAsia"/>
          <w:color w:val="000000" w:themeColor="text1"/>
          <w:sz w:val="22"/>
          <w:szCs w:val="24"/>
        </w:rPr>
        <w:t>建筑学</w:t>
      </w:r>
      <w:r w:rsidR="005810E8">
        <w:rPr>
          <w:color w:val="000000" w:themeColor="text1"/>
          <w:sz w:val="22"/>
          <w:szCs w:val="24"/>
        </w:rPr>
        <w:t>类、</w:t>
      </w:r>
      <w:r w:rsidR="005810E8">
        <w:rPr>
          <w:rFonts w:hint="eastAsia"/>
          <w:color w:val="000000" w:themeColor="text1"/>
          <w:sz w:val="22"/>
          <w:szCs w:val="24"/>
        </w:rPr>
        <w:t>交通</w:t>
      </w:r>
      <w:r w:rsidR="005810E8">
        <w:rPr>
          <w:color w:val="000000" w:themeColor="text1"/>
          <w:sz w:val="22"/>
          <w:szCs w:val="24"/>
        </w:rPr>
        <w:t>运输工程类、</w:t>
      </w:r>
      <w:r w:rsidR="005810E8">
        <w:rPr>
          <w:rFonts w:hint="eastAsia"/>
          <w:color w:val="000000" w:themeColor="text1"/>
          <w:sz w:val="22"/>
          <w:szCs w:val="24"/>
        </w:rPr>
        <w:t>工程</w:t>
      </w:r>
      <w:r w:rsidR="005810E8">
        <w:rPr>
          <w:color w:val="000000" w:themeColor="text1"/>
          <w:sz w:val="22"/>
          <w:szCs w:val="24"/>
        </w:rPr>
        <w:t>管理类、公共管理类</w:t>
      </w:r>
    </w:p>
    <w:p w:rsidR="00B76CEB" w:rsidRPr="002F3C2C" w:rsidRDefault="00B76CEB" w:rsidP="002F3C2C">
      <w:pPr>
        <w:spacing w:line="276" w:lineRule="auto"/>
        <w:rPr>
          <w:sz w:val="22"/>
          <w:szCs w:val="24"/>
        </w:rPr>
      </w:pPr>
    </w:p>
    <w:p w:rsidR="00F66219" w:rsidRPr="002F3C2C" w:rsidRDefault="00296615" w:rsidP="002F3C2C">
      <w:pPr>
        <w:spacing w:line="276" w:lineRule="auto"/>
        <w:rPr>
          <w:rFonts w:ascii="黑体" w:eastAsia="黑体"/>
          <w:sz w:val="24"/>
          <w:szCs w:val="28"/>
        </w:rPr>
      </w:pPr>
      <w:r w:rsidRPr="002F3C2C">
        <w:rPr>
          <w:rFonts w:ascii="黑体" w:eastAsia="黑体" w:hint="eastAsia"/>
          <w:sz w:val="24"/>
          <w:szCs w:val="28"/>
        </w:rPr>
        <w:t>四</w:t>
      </w:r>
      <w:r w:rsidR="00F66219" w:rsidRPr="002F3C2C">
        <w:rPr>
          <w:rFonts w:ascii="黑体" w:eastAsia="黑体" w:hint="eastAsia"/>
          <w:sz w:val="24"/>
          <w:szCs w:val="28"/>
        </w:rPr>
        <w:t>、联系方式：</w:t>
      </w:r>
    </w:p>
    <w:p w:rsidR="00F66219" w:rsidRPr="002F3C2C" w:rsidRDefault="00B45E3F" w:rsidP="002F3C2C">
      <w:pPr>
        <w:spacing w:line="276" w:lineRule="auto"/>
        <w:ind w:left="360"/>
        <w:rPr>
          <w:sz w:val="22"/>
          <w:szCs w:val="24"/>
        </w:rPr>
      </w:pPr>
      <w:r w:rsidRPr="002F3C2C">
        <w:rPr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027E9371" wp14:editId="4CEB17EA">
            <wp:simplePos x="0" y="0"/>
            <wp:positionH relativeFrom="column">
              <wp:posOffset>3858895</wp:posOffset>
            </wp:positionH>
            <wp:positionV relativeFrom="paragraph">
              <wp:posOffset>10160</wp:posOffset>
            </wp:positionV>
            <wp:extent cx="1000125" cy="1000125"/>
            <wp:effectExtent l="0" t="0" r="9525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KEC微信二维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219" w:rsidRPr="002F3C2C">
        <w:rPr>
          <w:rFonts w:hint="eastAsia"/>
          <w:sz w:val="22"/>
          <w:szCs w:val="24"/>
        </w:rPr>
        <w:t>公司地址：上海市徐汇区宛平南路</w:t>
      </w:r>
      <w:r w:rsidR="00F66219" w:rsidRPr="002F3C2C">
        <w:rPr>
          <w:rFonts w:hint="eastAsia"/>
          <w:sz w:val="22"/>
          <w:szCs w:val="24"/>
        </w:rPr>
        <w:t>75</w:t>
      </w:r>
      <w:r w:rsidR="00F66219" w:rsidRPr="002F3C2C">
        <w:rPr>
          <w:rFonts w:hint="eastAsia"/>
          <w:sz w:val="22"/>
          <w:szCs w:val="24"/>
        </w:rPr>
        <w:t>号</w:t>
      </w:r>
    </w:p>
    <w:p w:rsidR="00F66219" w:rsidRPr="002F3C2C" w:rsidRDefault="00F66219" w:rsidP="002F3C2C">
      <w:pPr>
        <w:spacing w:line="276" w:lineRule="auto"/>
        <w:ind w:left="360"/>
        <w:rPr>
          <w:sz w:val="22"/>
          <w:szCs w:val="24"/>
        </w:rPr>
      </w:pPr>
      <w:r w:rsidRPr="002F3C2C">
        <w:rPr>
          <w:rFonts w:hint="eastAsia"/>
          <w:sz w:val="22"/>
          <w:szCs w:val="24"/>
        </w:rPr>
        <w:t>公司网址：</w:t>
      </w:r>
      <w:bookmarkStart w:id="0" w:name="_GoBack"/>
      <w:bookmarkEnd w:id="0"/>
      <w:r w:rsidR="00287C7F">
        <w:rPr>
          <w:sz w:val="22"/>
          <w:szCs w:val="24"/>
        </w:rPr>
        <w:fldChar w:fldCharType="begin"/>
      </w:r>
      <w:r w:rsidR="00287C7F">
        <w:rPr>
          <w:sz w:val="22"/>
          <w:szCs w:val="24"/>
        </w:rPr>
        <w:instrText xml:space="preserve"> HYPERLINK "</w:instrText>
      </w:r>
      <w:r w:rsidR="00287C7F" w:rsidRPr="00287C7F">
        <w:rPr>
          <w:sz w:val="22"/>
          <w:szCs w:val="24"/>
        </w:rPr>
        <w:instrText>http://jkec.com.cn</w:instrText>
      </w:r>
      <w:r w:rsidR="00287C7F">
        <w:rPr>
          <w:sz w:val="22"/>
          <w:szCs w:val="24"/>
        </w:rPr>
        <w:instrText xml:space="preserve">" </w:instrText>
      </w:r>
      <w:r w:rsidR="00287C7F">
        <w:rPr>
          <w:sz w:val="22"/>
          <w:szCs w:val="24"/>
        </w:rPr>
        <w:fldChar w:fldCharType="separate"/>
      </w:r>
      <w:r w:rsidR="00287C7F" w:rsidRPr="00EE2E74">
        <w:rPr>
          <w:rStyle w:val="a4"/>
          <w:sz w:val="22"/>
          <w:szCs w:val="24"/>
        </w:rPr>
        <w:t>http://jkec.com.cn</w:t>
      </w:r>
      <w:r w:rsidR="00287C7F">
        <w:rPr>
          <w:sz w:val="22"/>
          <w:szCs w:val="24"/>
        </w:rPr>
        <w:fldChar w:fldCharType="end"/>
      </w:r>
    </w:p>
    <w:p w:rsidR="00F66219" w:rsidRPr="002F3C2C" w:rsidRDefault="002173E4" w:rsidP="002F3C2C">
      <w:pPr>
        <w:spacing w:line="276" w:lineRule="auto"/>
        <w:ind w:left="360"/>
        <w:rPr>
          <w:sz w:val="22"/>
          <w:szCs w:val="24"/>
        </w:rPr>
      </w:pPr>
      <w:r w:rsidRPr="002F3C2C">
        <w:rPr>
          <w:rFonts w:hint="eastAsia"/>
          <w:sz w:val="22"/>
          <w:szCs w:val="24"/>
        </w:rPr>
        <w:t>招聘</w:t>
      </w:r>
      <w:r w:rsidR="00F66219" w:rsidRPr="002F3C2C">
        <w:rPr>
          <w:rFonts w:hint="eastAsia"/>
          <w:sz w:val="22"/>
          <w:szCs w:val="24"/>
        </w:rPr>
        <w:t>邮箱：</w:t>
      </w:r>
      <w:hyperlink r:id="rId8" w:history="1">
        <w:r w:rsidR="007965A1" w:rsidRPr="002F3C2C">
          <w:rPr>
            <w:rStyle w:val="a4"/>
            <w:rFonts w:hint="eastAsia"/>
            <w:sz w:val="22"/>
            <w:szCs w:val="24"/>
          </w:rPr>
          <w:t>hr@jkec.com.cn</w:t>
        </w:r>
      </w:hyperlink>
    </w:p>
    <w:p w:rsidR="00F66219" w:rsidRPr="002F3C2C" w:rsidRDefault="00F66219" w:rsidP="002F3C2C">
      <w:pPr>
        <w:spacing w:line="276" w:lineRule="auto"/>
        <w:ind w:left="360"/>
        <w:rPr>
          <w:sz w:val="22"/>
          <w:szCs w:val="24"/>
        </w:rPr>
      </w:pPr>
      <w:r w:rsidRPr="002F3C2C">
        <w:rPr>
          <w:rFonts w:hint="eastAsia"/>
          <w:sz w:val="22"/>
          <w:szCs w:val="24"/>
        </w:rPr>
        <w:t>联系电话：</w:t>
      </w:r>
      <w:r w:rsidR="00B45E3F">
        <w:rPr>
          <w:rFonts w:hint="eastAsia"/>
          <w:sz w:val="22"/>
          <w:szCs w:val="24"/>
        </w:rPr>
        <w:t>（</w:t>
      </w:r>
      <w:r w:rsidR="00B45E3F">
        <w:rPr>
          <w:rFonts w:hint="eastAsia"/>
          <w:sz w:val="22"/>
          <w:szCs w:val="24"/>
        </w:rPr>
        <w:t>021</w:t>
      </w:r>
      <w:r w:rsidR="00B45E3F">
        <w:rPr>
          <w:rFonts w:hint="eastAsia"/>
          <w:sz w:val="22"/>
          <w:szCs w:val="24"/>
        </w:rPr>
        <w:t>）</w:t>
      </w:r>
      <w:r w:rsidRPr="002F3C2C">
        <w:rPr>
          <w:rFonts w:hint="eastAsia"/>
          <w:sz w:val="22"/>
          <w:szCs w:val="24"/>
        </w:rPr>
        <w:t>64686782</w:t>
      </w:r>
    </w:p>
    <w:p w:rsidR="00F66219" w:rsidRPr="002F3C2C" w:rsidRDefault="00F66219" w:rsidP="002F3C2C">
      <w:pPr>
        <w:spacing w:line="276" w:lineRule="auto"/>
        <w:ind w:left="360"/>
        <w:rPr>
          <w:sz w:val="22"/>
          <w:szCs w:val="24"/>
        </w:rPr>
      </w:pPr>
      <w:r w:rsidRPr="002F3C2C">
        <w:rPr>
          <w:rFonts w:hint="eastAsia"/>
          <w:sz w:val="22"/>
          <w:szCs w:val="24"/>
        </w:rPr>
        <w:t>公司传真：</w:t>
      </w:r>
      <w:r w:rsidR="00B45E3F">
        <w:rPr>
          <w:rFonts w:hint="eastAsia"/>
          <w:sz w:val="22"/>
          <w:szCs w:val="24"/>
        </w:rPr>
        <w:t>（</w:t>
      </w:r>
      <w:r w:rsidR="00B45E3F">
        <w:rPr>
          <w:rFonts w:hint="eastAsia"/>
          <w:sz w:val="22"/>
          <w:szCs w:val="24"/>
        </w:rPr>
        <w:t>021</w:t>
      </w:r>
      <w:r w:rsidR="00B45E3F">
        <w:rPr>
          <w:rFonts w:hint="eastAsia"/>
          <w:sz w:val="22"/>
          <w:szCs w:val="24"/>
        </w:rPr>
        <w:t>）</w:t>
      </w:r>
      <w:r w:rsidRPr="002F3C2C">
        <w:rPr>
          <w:rFonts w:hint="eastAsia"/>
          <w:sz w:val="22"/>
          <w:szCs w:val="24"/>
        </w:rPr>
        <w:t>64688950</w:t>
      </w:r>
    </w:p>
    <w:p w:rsidR="00F66219" w:rsidRPr="002F3C2C" w:rsidRDefault="00F66219" w:rsidP="002F3C2C">
      <w:pPr>
        <w:spacing w:line="276" w:lineRule="auto"/>
        <w:rPr>
          <w:sz w:val="22"/>
          <w:szCs w:val="24"/>
        </w:rPr>
      </w:pPr>
    </w:p>
    <w:sectPr w:rsidR="00F66219" w:rsidRPr="002F3C2C" w:rsidSect="00211F1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C12" w:rsidRDefault="00465C12" w:rsidP="00F42FF3">
      <w:r>
        <w:separator/>
      </w:r>
    </w:p>
  </w:endnote>
  <w:endnote w:type="continuationSeparator" w:id="0">
    <w:p w:rsidR="00465C12" w:rsidRDefault="00465C12" w:rsidP="00F4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C12" w:rsidRDefault="00465C12" w:rsidP="00F42FF3">
      <w:r>
        <w:separator/>
      </w:r>
    </w:p>
  </w:footnote>
  <w:footnote w:type="continuationSeparator" w:id="0">
    <w:p w:rsidR="00465C12" w:rsidRDefault="00465C12" w:rsidP="00F42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71439"/>
    <w:multiLevelType w:val="hybridMultilevel"/>
    <w:tmpl w:val="076ACDD4"/>
    <w:lvl w:ilvl="0" w:tplc="F0DCF00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EC9BC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E2B16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A0F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78F03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5A2EA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E6C03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9429D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6E43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42BA8"/>
    <w:multiLevelType w:val="hybridMultilevel"/>
    <w:tmpl w:val="F7761D20"/>
    <w:lvl w:ilvl="0" w:tplc="99003C0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C68E3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D67C5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8A30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C60A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F4506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6E95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583EB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0A803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540E4"/>
    <w:multiLevelType w:val="hybridMultilevel"/>
    <w:tmpl w:val="5D9EFD4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5996573"/>
    <w:multiLevelType w:val="hybridMultilevel"/>
    <w:tmpl w:val="4D1A6994"/>
    <w:lvl w:ilvl="0" w:tplc="BC80F14A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A12C0E"/>
    <w:multiLevelType w:val="hybridMultilevel"/>
    <w:tmpl w:val="D338A2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E70873"/>
    <w:multiLevelType w:val="hybridMultilevel"/>
    <w:tmpl w:val="84240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DC2090F"/>
    <w:multiLevelType w:val="hybridMultilevel"/>
    <w:tmpl w:val="7C843D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19"/>
    <w:rsid w:val="00052D0E"/>
    <w:rsid w:val="000E1367"/>
    <w:rsid w:val="00100CF8"/>
    <w:rsid w:val="00104EC2"/>
    <w:rsid w:val="00184706"/>
    <w:rsid w:val="0019320C"/>
    <w:rsid w:val="001E0710"/>
    <w:rsid w:val="001E276F"/>
    <w:rsid w:val="00211F1D"/>
    <w:rsid w:val="002173E4"/>
    <w:rsid w:val="00286C59"/>
    <w:rsid w:val="00287C7F"/>
    <w:rsid w:val="00296615"/>
    <w:rsid w:val="002D067B"/>
    <w:rsid w:val="002E766B"/>
    <w:rsid w:val="002F3C2C"/>
    <w:rsid w:val="003C0F66"/>
    <w:rsid w:val="004141E9"/>
    <w:rsid w:val="00421EB1"/>
    <w:rsid w:val="00465C12"/>
    <w:rsid w:val="00547B25"/>
    <w:rsid w:val="00554BEF"/>
    <w:rsid w:val="00564ABA"/>
    <w:rsid w:val="005810E8"/>
    <w:rsid w:val="00653DAB"/>
    <w:rsid w:val="00720733"/>
    <w:rsid w:val="0072298E"/>
    <w:rsid w:val="00793A17"/>
    <w:rsid w:val="007965A1"/>
    <w:rsid w:val="007D02BA"/>
    <w:rsid w:val="0090603D"/>
    <w:rsid w:val="009146CE"/>
    <w:rsid w:val="009176E7"/>
    <w:rsid w:val="009A02EE"/>
    <w:rsid w:val="009A73A1"/>
    <w:rsid w:val="009F70F1"/>
    <w:rsid w:val="00A573C6"/>
    <w:rsid w:val="00B02434"/>
    <w:rsid w:val="00B45E3F"/>
    <w:rsid w:val="00B76CEB"/>
    <w:rsid w:val="00BA2E57"/>
    <w:rsid w:val="00C94665"/>
    <w:rsid w:val="00CD4BAC"/>
    <w:rsid w:val="00CD4E01"/>
    <w:rsid w:val="00CF62EE"/>
    <w:rsid w:val="00D2263C"/>
    <w:rsid w:val="00D503DC"/>
    <w:rsid w:val="00D73A93"/>
    <w:rsid w:val="00DB2E38"/>
    <w:rsid w:val="00DF1A3D"/>
    <w:rsid w:val="00E10093"/>
    <w:rsid w:val="00E675D1"/>
    <w:rsid w:val="00E7252D"/>
    <w:rsid w:val="00EE1B70"/>
    <w:rsid w:val="00EE300A"/>
    <w:rsid w:val="00F22DE6"/>
    <w:rsid w:val="00F24FAF"/>
    <w:rsid w:val="00F42FF3"/>
    <w:rsid w:val="00F468D0"/>
    <w:rsid w:val="00F66219"/>
    <w:rsid w:val="00F7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BC0E74-760D-4722-BEED-42B71271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6621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66219"/>
  </w:style>
  <w:style w:type="character" w:styleId="a4">
    <w:name w:val="Hyperlink"/>
    <w:basedOn w:val="a0"/>
    <w:rsid w:val="00F6621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F42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42FF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42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42FF3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564AB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4ABA"/>
    <w:rPr>
      <w:sz w:val="18"/>
      <w:szCs w:val="18"/>
    </w:rPr>
  </w:style>
  <w:style w:type="paragraph" w:styleId="a8">
    <w:name w:val="List Paragraph"/>
    <w:basedOn w:val="a"/>
    <w:uiPriority w:val="34"/>
    <w:qFormat/>
    <w:rsid w:val="001E27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jkec.com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224</Words>
  <Characters>1280</Characters>
  <Application>Microsoft Office Word</Application>
  <DocSecurity>0</DocSecurity>
  <Lines>10</Lines>
  <Paragraphs>3</Paragraphs>
  <ScaleCrop>false</ScaleCrop>
  <Company>www.xpxzlt.cn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徐玉归</dc:creator>
  <cp:keywords/>
  <dc:description/>
  <cp:lastModifiedBy>gigi xu</cp:lastModifiedBy>
  <cp:revision>13</cp:revision>
  <dcterms:created xsi:type="dcterms:W3CDTF">2015-08-25T02:04:00Z</dcterms:created>
  <dcterms:modified xsi:type="dcterms:W3CDTF">2015-08-31T06:52:00Z</dcterms:modified>
</cp:coreProperties>
</file>