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D26DF" w14:textId="77777777" w:rsidR="00E01E56" w:rsidRPr="00E01E56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40"/>
          <w:szCs w:val="30"/>
        </w:rPr>
      </w:pPr>
      <w:r w:rsidRPr="00E01E56">
        <w:rPr>
          <w:rFonts w:ascii="Heiti SC Light" w:eastAsia="Heiti SC Light" w:hAnsi="Arial" w:cs="Arial" w:hint="eastAsia"/>
          <w:color w:val="535353"/>
          <w:kern w:val="0"/>
          <w:sz w:val="40"/>
          <w:szCs w:val="30"/>
        </w:rPr>
        <w:t>江苏创源电子有限公司</w:t>
      </w:r>
    </w:p>
    <w:p w14:paraId="2AA6965E" w14:textId="64C43011" w:rsidR="00D65FEB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（</w:t>
      </w:r>
      <w:r w:rsidR="00A16ED7"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苏州，</w:t>
      </w: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自动化设备设计</w:t>
      </w:r>
      <w:r w:rsidR="00A630DF"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&amp;制造</w:t>
      </w: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）</w:t>
      </w:r>
    </w:p>
    <w:p w14:paraId="53E3557C" w14:textId="77777777" w:rsidR="00D65FEB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</w:p>
    <w:p w14:paraId="53535EDF" w14:textId="15E24E70" w:rsidR="00D65FEB" w:rsidRDefault="007858F1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校园招聘</w:t>
      </w:r>
      <w:r w:rsidR="00D65FEB"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招聘简章</w:t>
      </w:r>
    </w:p>
    <w:p w14:paraId="406B6F46" w14:textId="77777777" w:rsidR="00D65FEB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</w:p>
    <w:p w14:paraId="7498973C" w14:textId="31BE1911" w:rsidR="00D65FEB" w:rsidRPr="00443489" w:rsidRDefault="00E01E56" w:rsidP="00D65FEB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一．</w:t>
      </w:r>
      <w:r w:rsidR="00D65FEB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公司简介</w:t>
      </w:r>
    </w:p>
    <w:p w14:paraId="1CEECB97" w14:textId="4B094FAE" w:rsidR="00D65FEB" w:rsidRPr="00443489" w:rsidRDefault="00767C33" w:rsidP="00767C33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总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公司位于江苏省苏州市吴江区，成立于2006</w:t>
      </w:r>
      <w:r w:rsidR="000A79AA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年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，</w:t>
      </w:r>
      <w:r w:rsidR="000A79AA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从事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生产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自动化设备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、测试自动化设备的研发</w:t>
      </w:r>
      <w:r w:rsidR="000A79AA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和制造</w:t>
      </w:r>
      <w:r w:rsidR="00FE7347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，</w:t>
      </w:r>
      <w:r w:rsidR="00FE7347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以及智能无人化生产解决方案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。</w:t>
      </w:r>
    </w:p>
    <w:p w14:paraId="0D4D782E" w14:textId="6E0C8218" w:rsidR="00767C33" w:rsidRPr="00443489" w:rsidRDefault="00767C33" w:rsidP="00767C33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北京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软件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分公司位于北京市海淀区，成立于2014年，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主要研发和销售工业软件和物联网解决方案，产品涵盖企业ERP系统、办公自动化系统、制造企业执行系统以及各种工业企业物联管理软件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，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硕士以上学历人员超过50%。</w:t>
      </w:r>
    </w:p>
    <w:p w14:paraId="10051DD3" w14:textId="2C7C07F8" w:rsidR="00D65FEB" w:rsidRPr="00443489" w:rsidRDefault="00767C33" w:rsidP="00591271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深圳研发分公司位于深圳市龙华新区，成立于2015年；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重庆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研发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分公司位于重庆市北部新区，成立于2017年。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分公司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专注于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生产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自动化设备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、测试自动化设备的研发和制造。</w:t>
      </w:r>
    </w:p>
    <w:p w14:paraId="2D7A8731" w14:textId="547F638C" w:rsidR="001011A5" w:rsidRPr="00443489" w:rsidRDefault="00B85AC5" w:rsidP="00D65FEB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公司现有员工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总人数约</w:t>
      </w:r>
      <w:r w:rsidR="001011A5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40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0人，</w:t>
      </w:r>
      <w:r w:rsidR="001011A5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人员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平均年龄27岁，目前处于充满活力的快速发展阶段。</w:t>
      </w:r>
    </w:p>
    <w:p w14:paraId="2F55E372" w14:textId="361ACA5A" w:rsidR="00D65FEB" w:rsidRPr="00443489" w:rsidRDefault="00B85AC5" w:rsidP="00D65FEB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公司提供企业文化倡导开心生活、快乐工作的理念，致力于为员工提供充满活力和机遇的工作环境！</w:t>
      </w:r>
    </w:p>
    <w:p w14:paraId="0D03644F" w14:textId="3CD1A607" w:rsidR="00D65FEB" w:rsidRPr="00443489" w:rsidRDefault="00B85AC5" w:rsidP="00D65FEB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期待勤奋好学、积极向上、拥有积极企图心的你的加入！</w:t>
      </w:r>
    </w:p>
    <w:p w14:paraId="562BE0A6" w14:textId="77777777" w:rsidR="00D65FEB" w:rsidRPr="00443489" w:rsidRDefault="00D65FEB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787AEAEA" w14:textId="64D27E6B" w:rsidR="001011A5" w:rsidRPr="00443489" w:rsidRDefault="00E01E56" w:rsidP="001011A5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二．</w:t>
      </w:r>
      <w:r w:rsidR="001011A5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招聘职位：</w:t>
      </w:r>
    </w:p>
    <w:p w14:paraId="35424AFE" w14:textId="0AE02B60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 xml:space="preserve">招聘职位：管理（技术）培训生   </w:t>
      </w:r>
    </w:p>
    <w:p w14:paraId="4B43C9DD" w14:textId="77777777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 xml:space="preserve">工作地点：江苏省苏州市吴江区 </w:t>
      </w:r>
    </w:p>
    <w:p w14:paraId="02A40A17" w14:textId="77777777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招聘数量：20人</w:t>
      </w:r>
    </w:p>
    <w:p w14:paraId="6A23CFEC" w14:textId="4A4D02B7" w:rsidR="003F52D4" w:rsidRPr="00443489" w:rsidRDefault="003F52D4" w:rsidP="003F52D4">
      <w:pPr>
        <w:spacing w:line="500" w:lineRule="exac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招聘专业：机械、数控、电气、自动化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、计算</w:t>
      </w:r>
      <w:bookmarkStart w:id="0" w:name="_GoBack"/>
      <w:bookmarkEnd w:id="0"/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机</w:t>
      </w:r>
      <w:r w:rsidR="00F337EA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、光学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及</w:t>
      </w:r>
      <w:r w:rsidR="00896DE2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英语等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相关专业</w:t>
      </w:r>
    </w:p>
    <w:p w14:paraId="7AEC7A15" w14:textId="693D3E3C" w:rsidR="003F52D4" w:rsidRPr="00443489" w:rsidRDefault="00AB2987" w:rsidP="003F52D4">
      <w:pPr>
        <w:spacing w:line="500" w:lineRule="exac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要求学历：</w:t>
      </w:r>
      <w:r w:rsidR="003F52D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本科、硕士应届毕业生</w:t>
      </w:r>
    </w:p>
    <w:p w14:paraId="7531D8F4" w14:textId="77777777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发展方向：</w:t>
      </w:r>
    </w:p>
    <w:p w14:paraId="145CFEE1" w14:textId="64F78B00" w:rsidR="003F52D4" w:rsidRPr="00443489" w:rsidRDefault="003F52D4" w:rsidP="003F52D4">
      <w:pPr>
        <w:spacing w:line="500" w:lineRule="exac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lastRenderedPageBreak/>
        <w:t xml:space="preserve">  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a.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技术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培训生发展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方向：机械加工技术、结构设计、自动化控制设计、软件开发</w:t>
      </w:r>
    </w:p>
    <w:p w14:paraId="4EAAC97D" w14:textId="187B4E91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 xml:space="preserve">  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b.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管理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培训生发展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方向：生产管理、项目管理</w:t>
      </w:r>
    </w:p>
    <w:p w14:paraId="7F70E729" w14:textId="77777777" w:rsidR="00D65FEB" w:rsidRPr="00443489" w:rsidRDefault="00D65FEB" w:rsidP="00D65FEB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29611B90" w14:textId="1D541270" w:rsidR="00D65FEB" w:rsidRPr="00443489" w:rsidRDefault="00E01E56" w:rsidP="00D65FEB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三．</w:t>
      </w:r>
      <w:r w:rsidR="00D65FEB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管理（技术）培训生计划介绍</w:t>
      </w:r>
    </w:p>
    <w:p w14:paraId="0D6B2CF8" w14:textId="77777777" w:rsidR="00EE6DEF" w:rsidRPr="00443489" w:rsidRDefault="00D65FEB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 xml:space="preserve">    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管理</w:t>
      </w:r>
      <w:r w:rsidR="00F9545A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（技术）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培训生计划是一个专业</w:t>
      </w:r>
      <w:r w:rsidR="00534A9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人才发展项目，按照统一的标准和要求设计，在应届生中选拔三观端正、有事业心、有快速学习能力、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具备一定发展潜力</w:t>
      </w:r>
      <w:r w:rsidR="00534A9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、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有领导力潜质的优秀人才，将之培养成为与公司共同发展的各个领域的</w:t>
      </w:r>
      <w:r w:rsidR="00534A9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顶级人才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。</w:t>
      </w:r>
    </w:p>
    <w:p w14:paraId="62DD031C" w14:textId="1D30349C" w:rsidR="00EE6DEF" w:rsidRPr="00443489" w:rsidRDefault="00EE6DEF" w:rsidP="00443489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管理（技术）培训生项目为期</w:t>
      </w:r>
      <w:r w:rsidR="00853EA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年，在此</w:t>
      </w:r>
      <w:r w:rsidR="00853EA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年时间里，管理（技术）培训生们会进行部门内或跨部门轮岗，在各类培训和具有挑战的工作中快速成长。</w:t>
      </w:r>
    </w:p>
    <w:p w14:paraId="5A3F54F6" w14:textId="77777777" w:rsidR="00443489" w:rsidRPr="00443489" w:rsidRDefault="00443489" w:rsidP="00443489">
      <w:pPr>
        <w:widowControl/>
        <w:jc w:val="left"/>
        <w:rPr>
          <w:rFonts w:ascii="Times" w:eastAsia="Times New Roman" w:hAnsi="Times" w:cs="Times New Roman"/>
          <w:kern w:val="0"/>
          <w:sz w:val="18"/>
          <w:szCs w:val="20"/>
        </w:rPr>
      </w:pPr>
      <w:r w:rsidRPr="00443489">
        <w:rPr>
          <w:rFonts w:ascii="color:#535353;" w:eastAsia="Times New Roman" w:hAnsi="color:#535353;" w:cs="Times New Roman"/>
          <w:color w:val="000000"/>
          <w:kern w:val="0"/>
          <w:sz w:val="20"/>
          <w:szCs w:val="21"/>
        </w:rPr>
        <w:t xml:space="preserve">    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在苏州总公司工作满2年后，可按个人意愿结合公司需要，调任至北京、重庆、深圳分公司工作。</w:t>
      </w:r>
    </w:p>
    <w:p w14:paraId="65FC5AB1" w14:textId="77777777" w:rsidR="00443489" w:rsidRPr="00443489" w:rsidRDefault="00443489" w:rsidP="00443489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53CD3990" w14:textId="77777777" w:rsidR="00EE6DEF" w:rsidRPr="00443489" w:rsidRDefault="00EE6DEF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032634D7" w14:textId="299760BF" w:rsidR="00AC3440" w:rsidRPr="00443489" w:rsidRDefault="00E01E56">
      <w:pPr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四．</w:t>
      </w:r>
      <w:r w:rsidR="00AC3440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福利介绍：</w:t>
      </w:r>
    </w:p>
    <w:p w14:paraId="6BC5C251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1.完善的个人岗前及在职培训</w:t>
      </w:r>
    </w:p>
    <w:p w14:paraId="1CBC8FB2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2.免费工作餐及住宿</w:t>
      </w:r>
    </w:p>
    <w:p w14:paraId="08E16A39" w14:textId="3780C36D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3.按照法定要求缴纳</w:t>
      </w:r>
      <w:r w:rsidR="00BC1DD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五险一金</w:t>
      </w:r>
    </w:p>
    <w:p w14:paraId="4AB4B5EB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4.每年1～2次薪水调整</w:t>
      </w:r>
    </w:p>
    <w:p w14:paraId="11B3CE78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5.丰厚的年终奖金</w:t>
      </w:r>
    </w:p>
    <w:p w14:paraId="3A0479C2" w14:textId="6788B4FE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6.</w:t>
      </w:r>
      <w:r w:rsidR="00296A89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明确的发展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方向</w:t>
      </w:r>
    </w:p>
    <w:p w14:paraId="58BFC8BD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7.与世界一流的公司(Apple, Nokia, MS等)协同工作</w:t>
      </w:r>
    </w:p>
    <w:p w14:paraId="5084DC84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8.国外培训及出差机会</w:t>
      </w:r>
    </w:p>
    <w:p w14:paraId="140C9656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9.定期管理及专业培训</w:t>
      </w:r>
    </w:p>
    <w:p w14:paraId="41F027AD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10.生日贺卡及购物卡</w:t>
      </w:r>
    </w:p>
    <w:p w14:paraId="352EE7CC" w14:textId="588FB0E5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11.每年1次拓展旅游</w:t>
      </w:r>
    </w:p>
    <w:p w14:paraId="1B82333C" w14:textId="3967E06D" w:rsidR="00296A89" w:rsidRPr="00443489" w:rsidRDefault="00296A89" w:rsidP="00211A56">
      <w:pPr>
        <w:tabs>
          <w:tab w:val="num" w:pos="720"/>
          <w:tab w:val="left" w:pos="3623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12.</w:t>
      </w:r>
      <w:r w:rsidR="000A79AA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每年1次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员工运动会</w:t>
      </w:r>
    </w:p>
    <w:p w14:paraId="637F4FAE" w14:textId="77777777" w:rsidR="00AC3440" w:rsidRPr="00443489" w:rsidRDefault="00AC3440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2620A67F" w14:textId="62E58105" w:rsidR="00F9545A" w:rsidRPr="00443489" w:rsidRDefault="00B62933">
      <w:pPr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五</w:t>
      </w:r>
      <w:r w:rsidR="00E01E56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．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简历投递：</w:t>
      </w:r>
    </w:p>
    <w:p w14:paraId="36D1F3BB" w14:textId="2CE6CCB5" w:rsidR="00E01E56" w:rsidRPr="00443489" w:rsidRDefault="00E01E56" w:rsidP="00EC1754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E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mail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：</w:t>
      </w:r>
      <w:hyperlink r:id="rId6" w:history="1">
        <w:r w:rsidR="00EC1754" w:rsidRPr="00443489">
          <w:rPr>
            <w:rFonts w:ascii="Heiti SC Light" w:eastAsia="Heiti SC Light" w:hAnsi="Arial" w:cs="Arial"/>
            <w:color w:val="535353"/>
            <w:kern w:val="0"/>
            <w:sz w:val="28"/>
            <w:szCs w:val="30"/>
          </w:rPr>
          <w:t>rk@cyai.com</w:t>
        </w:r>
      </w:hyperlink>
    </w:p>
    <w:p w14:paraId="4DA01946" w14:textId="77777777" w:rsidR="00F9545A" w:rsidRPr="00443489" w:rsidRDefault="00F9545A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sectPr w:rsidR="00F9545A" w:rsidRPr="00443489" w:rsidSect="00880C4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lor:#535353;">
    <w:altName w:val="Athelas Bold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F087B"/>
    <w:multiLevelType w:val="hybridMultilevel"/>
    <w:tmpl w:val="1D1406A6"/>
    <w:lvl w:ilvl="0" w:tplc="4DCAD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520F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1826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EA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C39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66EE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9AD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8ED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8C95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EF"/>
    <w:rsid w:val="00087837"/>
    <w:rsid w:val="000A79AA"/>
    <w:rsid w:val="001011A5"/>
    <w:rsid w:val="00114F91"/>
    <w:rsid w:val="001829C0"/>
    <w:rsid w:val="0018519A"/>
    <w:rsid w:val="00211A56"/>
    <w:rsid w:val="00296A89"/>
    <w:rsid w:val="002F3F04"/>
    <w:rsid w:val="003F52D4"/>
    <w:rsid w:val="00443489"/>
    <w:rsid w:val="004F1545"/>
    <w:rsid w:val="00534A9F"/>
    <w:rsid w:val="00562B8E"/>
    <w:rsid w:val="00591271"/>
    <w:rsid w:val="006E4CB5"/>
    <w:rsid w:val="00737577"/>
    <w:rsid w:val="00767C33"/>
    <w:rsid w:val="007858F1"/>
    <w:rsid w:val="00853EA4"/>
    <w:rsid w:val="00880C4B"/>
    <w:rsid w:val="0089269E"/>
    <w:rsid w:val="00896DE2"/>
    <w:rsid w:val="008D5BB9"/>
    <w:rsid w:val="00927303"/>
    <w:rsid w:val="00A02622"/>
    <w:rsid w:val="00A06C0A"/>
    <w:rsid w:val="00A16ED7"/>
    <w:rsid w:val="00A35E68"/>
    <w:rsid w:val="00A630DF"/>
    <w:rsid w:val="00A90018"/>
    <w:rsid w:val="00AB16EA"/>
    <w:rsid w:val="00AB2987"/>
    <w:rsid w:val="00AC3440"/>
    <w:rsid w:val="00AD38D8"/>
    <w:rsid w:val="00B03589"/>
    <w:rsid w:val="00B62933"/>
    <w:rsid w:val="00B85AC5"/>
    <w:rsid w:val="00BC1DDF"/>
    <w:rsid w:val="00BC7328"/>
    <w:rsid w:val="00BF6675"/>
    <w:rsid w:val="00D65FEB"/>
    <w:rsid w:val="00D778D8"/>
    <w:rsid w:val="00D96E67"/>
    <w:rsid w:val="00E01E56"/>
    <w:rsid w:val="00E46216"/>
    <w:rsid w:val="00E84702"/>
    <w:rsid w:val="00EC1754"/>
    <w:rsid w:val="00EE6DEF"/>
    <w:rsid w:val="00F337EA"/>
    <w:rsid w:val="00F9545A"/>
    <w:rsid w:val="00FD0E7C"/>
    <w:rsid w:val="00FE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3475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D65FE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Times New Roman" w:hAnsi="Arial Unicode MS" w:cs="Arial Unicode MS" w:hint="eastAsia"/>
      <w:color w:val="000000"/>
      <w:sz w:val="21"/>
      <w:szCs w:val="21"/>
      <w:u w:color="000000"/>
      <w:bdr w:val="nil"/>
    </w:rPr>
  </w:style>
  <w:style w:type="character" w:styleId="a4">
    <w:name w:val="Hyperlink"/>
    <w:basedOn w:val="a0"/>
    <w:uiPriority w:val="99"/>
    <w:unhideWhenUsed/>
    <w:rsid w:val="00E01E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D65FE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Times New Roman" w:hAnsi="Arial Unicode MS" w:cs="Arial Unicode MS" w:hint="eastAsia"/>
      <w:color w:val="000000"/>
      <w:sz w:val="21"/>
      <w:szCs w:val="21"/>
      <w:u w:color="000000"/>
      <w:bdr w:val="nil"/>
    </w:rPr>
  </w:style>
  <w:style w:type="character" w:styleId="a4">
    <w:name w:val="Hyperlink"/>
    <w:basedOn w:val="a0"/>
    <w:uiPriority w:val="99"/>
    <w:unhideWhenUsed/>
    <w:rsid w:val="00E01E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6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15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mailto:hr@chinaclamp.cn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159</Words>
  <Characters>910</Characters>
  <Application>Microsoft Macintosh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2016-10-29T05:53:00Z</dcterms:created>
  <dc:creator>j w</dc:creator>
  <lastModifiedBy>j w</lastModifiedBy>
  <lastPrinted>2016-10-29T05:53:00Z</lastPrinted>
  <dcterms:modified xsi:type="dcterms:W3CDTF">2017-09-27T02:30:00Z</dcterms:modified>
  <revision>50</revision>
</coreProperties>
</file>