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D50" w:rsidRDefault="001E1D50" w:rsidP="001E1D50">
      <w:pPr>
        <w:shd w:val="clear" w:color="auto" w:fill="FFFFFF"/>
        <w:spacing w:line="600" w:lineRule="exact"/>
        <w:ind w:firstLineChars="200" w:firstLine="880"/>
        <w:jc w:val="center"/>
        <w:rPr>
          <w:rFonts w:ascii="方正小标宋简体" w:eastAsia="方正小标宋简体" w:hAnsi="仿宋" w:cs="Times New Roman"/>
          <w:b/>
          <w:kern w:val="0"/>
          <w:sz w:val="44"/>
          <w:szCs w:val="44"/>
        </w:rPr>
      </w:pPr>
      <w:r w:rsidRPr="00FA1EF2">
        <w:rPr>
          <w:rFonts w:ascii="方正小标宋简体" w:eastAsia="方正小标宋简体" w:hAnsi="仿宋" w:cs="Times New Roman" w:hint="eastAsia"/>
          <w:b/>
          <w:kern w:val="0"/>
          <w:sz w:val="44"/>
          <w:szCs w:val="44"/>
        </w:rPr>
        <w:t>深</w:t>
      </w:r>
      <w:proofErr w:type="gramStart"/>
      <w:r w:rsidRPr="00FA1EF2">
        <w:rPr>
          <w:rFonts w:ascii="方正小标宋简体" w:eastAsia="方正小标宋简体" w:hAnsi="仿宋" w:cs="Times New Roman" w:hint="eastAsia"/>
          <w:b/>
          <w:kern w:val="0"/>
          <w:sz w:val="44"/>
          <w:szCs w:val="44"/>
        </w:rPr>
        <w:t>汕</w:t>
      </w:r>
      <w:proofErr w:type="gramEnd"/>
      <w:r w:rsidRPr="00FA1EF2">
        <w:rPr>
          <w:rFonts w:ascii="方正小标宋简体" w:eastAsia="方正小标宋简体" w:hAnsi="仿宋" w:cs="Times New Roman" w:hint="eastAsia"/>
          <w:b/>
          <w:kern w:val="0"/>
          <w:sz w:val="44"/>
          <w:szCs w:val="44"/>
        </w:rPr>
        <w:t>特别合作区</w:t>
      </w:r>
    </w:p>
    <w:p w:rsidR="001E1D50" w:rsidRPr="00945445" w:rsidRDefault="00945445" w:rsidP="00945445">
      <w:pPr>
        <w:shd w:val="clear" w:color="auto" w:fill="FFFFFF"/>
        <w:spacing w:line="240" w:lineRule="atLeast"/>
        <w:ind w:firstLineChars="200" w:firstLine="720"/>
        <w:rPr>
          <w:rFonts w:ascii="黑体" w:eastAsia="黑体" w:hAnsi="黑体" w:cs="Times New Roman"/>
          <w:kern w:val="0"/>
          <w:sz w:val="36"/>
          <w:szCs w:val="36"/>
        </w:rPr>
      </w:pPr>
      <w:r w:rsidRPr="00945445">
        <w:rPr>
          <w:rFonts w:ascii="黑体" w:eastAsia="黑体" w:hAnsi="黑体" w:cs="Times New Roman"/>
          <w:kern w:val="0"/>
          <w:sz w:val="36"/>
          <w:szCs w:val="36"/>
        </w:rPr>
        <w:t>概况简介</w:t>
      </w:r>
    </w:p>
    <w:p w:rsidR="001E1D50" w:rsidRDefault="001E1D50" w:rsidP="001E1D50">
      <w:pPr>
        <w:spacing w:line="600" w:lineRule="exact"/>
        <w:ind w:firstLineChars="200" w:firstLine="640"/>
        <w:rPr>
          <w:rFonts w:ascii="Times New Roman" w:eastAsia="仿宋" w:hAnsi="仿宋" w:cs="Times New Roman"/>
          <w:kern w:val="0"/>
          <w:sz w:val="32"/>
          <w:szCs w:val="32"/>
        </w:rPr>
      </w:pPr>
      <w:r>
        <w:rPr>
          <w:rFonts w:ascii="Times New Roman" w:eastAsia="仿宋" w:hAnsi="仿宋" w:cs="Times New Roman" w:hint="eastAsia"/>
          <w:kern w:val="0"/>
          <w:sz w:val="32"/>
          <w:szCs w:val="32"/>
        </w:rPr>
        <w:t>深圳</w:t>
      </w:r>
      <w:r>
        <w:rPr>
          <w:rFonts w:ascii="Times New Roman" w:eastAsia="仿宋" w:hAnsi="仿宋" w:cs="Times New Roman"/>
          <w:kern w:val="0"/>
          <w:sz w:val="32"/>
          <w:szCs w:val="32"/>
        </w:rPr>
        <w:t>向东</w:t>
      </w:r>
      <w:r>
        <w:rPr>
          <w:rFonts w:ascii="Times New Roman" w:eastAsia="仿宋" w:hAnsi="仿宋" w:cs="Times New Roman" w:hint="eastAsia"/>
          <w:kern w:val="0"/>
          <w:sz w:val="32"/>
          <w:szCs w:val="32"/>
        </w:rPr>
        <w:t>60</w:t>
      </w:r>
      <w:r>
        <w:rPr>
          <w:rFonts w:ascii="Times New Roman" w:eastAsia="仿宋" w:hAnsi="仿宋" w:cs="Times New Roman" w:hint="eastAsia"/>
          <w:kern w:val="0"/>
          <w:sz w:val="32"/>
          <w:szCs w:val="32"/>
        </w:rPr>
        <w:t>公里，有一片创业的热土，她的名字叫深</w:t>
      </w:r>
      <w:proofErr w:type="gramStart"/>
      <w:r>
        <w:rPr>
          <w:rFonts w:ascii="Times New Roman" w:eastAsia="仿宋" w:hAnsi="仿宋" w:cs="Times New Roman" w:hint="eastAsia"/>
          <w:kern w:val="0"/>
          <w:sz w:val="32"/>
          <w:szCs w:val="32"/>
        </w:rPr>
        <w:t>汕</w:t>
      </w:r>
      <w:proofErr w:type="gramEnd"/>
      <w:r>
        <w:rPr>
          <w:rFonts w:ascii="Times New Roman" w:eastAsia="仿宋" w:hAnsi="仿宋" w:cs="Times New Roman" w:hint="eastAsia"/>
          <w:kern w:val="0"/>
          <w:sz w:val="32"/>
          <w:szCs w:val="32"/>
        </w:rPr>
        <w:t>特别合作区。</w:t>
      </w:r>
    </w:p>
    <w:p w:rsidR="001E1D50" w:rsidRDefault="001E1D50" w:rsidP="001E1D50">
      <w:pPr>
        <w:spacing w:line="600" w:lineRule="exact"/>
        <w:ind w:firstLineChars="200" w:firstLine="640"/>
        <w:rPr>
          <w:rFonts w:ascii="Times New Roman" w:eastAsia="仿宋" w:hAnsi="仿宋" w:cs="Times New Roman"/>
          <w:kern w:val="0"/>
          <w:sz w:val="32"/>
          <w:szCs w:val="32"/>
        </w:rPr>
      </w:pPr>
      <w:r>
        <w:rPr>
          <w:rFonts w:ascii="Times New Roman" w:eastAsia="仿宋" w:hAnsi="仿宋" w:cs="Times New Roman" w:hint="eastAsia"/>
          <w:kern w:val="0"/>
          <w:sz w:val="32"/>
          <w:szCs w:val="32"/>
        </w:rPr>
        <w:t>2011</w:t>
      </w:r>
      <w:r>
        <w:rPr>
          <w:rFonts w:ascii="Times New Roman" w:eastAsia="仿宋" w:hAnsi="仿宋" w:cs="Times New Roman" w:hint="eastAsia"/>
          <w:kern w:val="0"/>
          <w:sz w:val="32"/>
          <w:szCs w:val="32"/>
        </w:rPr>
        <w:t>年</w:t>
      </w:r>
      <w:r>
        <w:rPr>
          <w:rFonts w:ascii="Times New Roman" w:eastAsia="仿宋" w:hAnsi="仿宋" w:cs="Times New Roman" w:hint="eastAsia"/>
          <w:kern w:val="0"/>
          <w:sz w:val="32"/>
          <w:szCs w:val="32"/>
        </w:rPr>
        <w:t>5</w:t>
      </w:r>
      <w:r>
        <w:rPr>
          <w:rFonts w:ascii="Times New Roman" w:eastAsia="仿宋" w:hAnsi="仿宋" w:cs="Times New Roman" w:hint="eastAsia"/>
          <w:kern w:val="0"/>
          <w:sz w:val="32"/>
          <w:szCs w:val="32"/>
        </w:rPr>
        <w:t>月，广东省委省政府在粤东</w:t>
      </w:r>
      <w:proofErr w:type="gramStart"/>
      <w:r>
        <w:rPr>
          <w:rFonts w:ascii="Times New Roman" w:eastAsia="仿宋" w:hAnsi="仿宋" w:cs="Times New Roman" w:hint="eastAsia"/>
          <w:kern w:val="0"/>
          <w:sz w:val="32"/>
          <w:szCs w:val="32"/>
        </w:rPr>
        <w:t>红海湾畔划了</w:t>
      </w:r>
      <w:proofErr w:type="gramEnd"/>
      <w:r>
        <w:rPr>
          <w:rFonts w:ascii="Times New Roman" w:eastAsia="仿宋" w:hAnsi="仿宋" w:cs="Times New Roman" w:hint="eastAsia"/>
          <w:kern w:val="0"/>
          <w:sz w:val="32"/>
          <w:szCs w:val="32"/>
        </w:rPr>
        <w:t>一个</w:t>
      </w:r>
      <w:r>
        <w:rPr>
          <w:rFonts w:ascii="Times New Roman" w:eastAsia="仿宋" w:hAnsi="仿宋" w:cs="Times New Roman" w:hint="eastAsia"/>
          <w:kern w:val="0"/>
          <w:sz w:val="32"/>
          <w:szCs w:val="32"/>
        </w:rPr>
        <w:t>468.3</w:t>
      </w:r>
      <w:r>
        <w:rPr>
          <w:rFonts w:ascii="Times New Roman" w:eastAsia="仿宋" w:hAnsi="仿宋" w:cs="Times New Roman" w:hint="eastAsia"/>
          <w:kern w:val="0"/>
          <w:sz w:val="32"/>
          <w:szCs w:val="32"/>
        </w:rPr>
        <w:t>平方公里的“圈”，创设了深汕特别合作区。当中国最具活力的国际化城市深圳经济特区携手资源禀赋优异的汕尾滨海地区，一个撬动经济跨越发展的增长</w:t>
      </w:r>
      <w:proofErr w:type="gramStart"/>
      <w:r>
        <w:rPr>
          <w:rFonts w:ascii="Times New Roman" w:eastAsia="仿宋" w:hAnsi="仿宋" w:cs="Times New Roman" w:hint="eastAsia"/>
          <w:kern w:val="0"/>
          <w:sz w:val="32"/>
          <w:szCs w:val="32"/>
        </w:rPr>
        <w:t>极开始</w:t>
      </w:r>
      <w:proofErr w:type="gramEnd"/>
      <w:r>
        <w:rPr>
          <w:rFonts w:ascii="Times New Roman" w:eastAsia="仿宋" w:hAnsi="仿宋" w:cs="Times New Roman" w:hint="eastAsia"/>
          <w:kern w:val="0"/>
          <w:sz w:val="32"/>
          <w:szCs w:val="32"/>
        </w:rPr>
        <w:t>驱动。</w:t>
      </w:r>
    </w:p>
    <w:p w:rsidR="001E1D50" w:rsidRDefault="001E1D50" w:rsidP="001E1D50">
      <w:pPr>
        <w:spacing w:line="600" w:lineRule="exact"/>
        <w:ind w:firstLineChars="200" w:firstLine="640"/>
        <w:rPr>
          <w:rFonts w:ascii="Times New Roman" w:eastAsia="仿宋" w:hAnsi="仿宋" w:cs="Times New Roman"/>
          <w:kern w:val="0"/>
          <w:sz w:val="32"/>
          <w:szCs w:val="32"/>
        </w:rPr>
      </w:pPr>
      <w:r>
        <w:rPr>
          <w:rFonts w:ascii="Times New Roman" w:eastAsia="仿宋" w:hAnsi="仿宋" w:cs="Times New Roman" w:hint="eastAsia"/>
          <w:kern w:val="0"/>
          <w:sz w:val="32"/>
          <w:szCs w:val="32"/>
        </w:rPr>
        <w:t>深</w:t>
      </w:r>
      <w:proofErr w:type="gramStart"/>
      <w:r>
        <w:rPr>
          <w:rFonts w:ascii="Times New Roman" w:eastAsia="仿宋" w:hAnsi="仿宋" w:cs="Times New Roman" w:hint="eastAsia"/>
          <w:kern w:val="0"/>
          <w:sz w:val="32"/>
          <w:szCs w:val="32"/>
        </w:rPr>
        <w:t>汕</w:t>
      </w:r>
      <w:proofErr w:type="gramEnd"/>
      <w:r>
        <w:rPr>
          <w:rFonts w:ascii="Times New Roman" w:eastAsia="仿宋" w:hAnsi="仿宋" w:cs="Times New Roman" w:hint="eastAsia"/>
          <w:kern w:val="0"/>
          <w:sz w:val="32"/>
          <w:szCs w:val="32"/>
        </w:rPr>
        <w:t>特别合作区的发展定位：深圳产业发展拓展区、珠三角产业发展协同区、粤东振兴发展先行区、区域协调发展示范区、现代产业新城。</w:t>
      </w:r>
    </w:p>
    <w:p w:rsidR="001E1D50" w:rsidRDefault="001E1D50" w:rsidP="001E1D50">
      <w:pPr>
        <w:spacing w:line="600" w:lineRule="exact"/>
        <w:ind w:firstLineChars="200" w:firstLine="640"/>
        <w:rPr>
          <w:rFonts w:ascii="仿宋" w:eastAsia="仿宋" w:hAnsi="仿宋"/>
          <w:sz w:val="32"/>
          <w:szCs w:val="32"/>
        </w:rPr>
      </w:pPr>
      <w:r>
        <w:rPr>
          <w:rFonts w:ascii="仿宋" w:eastAsia="仿宋" w:hAnsi="仿宋" w:cs="宋体" w:hint="eastAsia"/>
          <w:color w:val="000000"/>
          <w:kern w:val="0"/>
          <w:sz w:val="32"/>
          <w:szCs w:val="32"/>
        </w:rPr>
        <w:t>新时期，合作区将</w:t>
      </w:r>
      <w:r w:rsidRPr="00AA6ACF">
        <w:rPr>
          <w:rFonts w:ascii="仿宋" w:eastAsia="仿宋" w:hAnsi="仿宋" w:cs="宋体" w:hint="eastAsia"/>
          <w:color w:val="000000"/>
          <w:kern w:val="0"/>
          <w:sz w:val="32"/>
          <w:szCs w:val="32"/>
        </w:rPr>
        <w:t>以</w:t>
      </w:r>
      <w:r w:rsidRPr="00AA6ACF">
        <w:rPr>
          <w:rFonts w:ascii="仿宋" w:eastAsia="仿宋" w:hAnsi="仿宋" w:cs="宋体"/>
          <w:color w:val="000000"/>
          <w:kern w:val="0"/>
          <w:sz w:val="32"/>
          <w:szCs w:val="32"/>
        </w:rPr>
        <w:t>“依托深圳、联动汕尾、立足深</w:t>
      </w:r>
      <w:proofErr w:type="gramStart"/>
      <w:r w:rsidRPr="00AA6ACF">
        <w:rPr>
          <w:rFonts w:ascii="仿宋" w:eastAsia="仿宋" w:hAnsi="仿宋" w:cs="宋体"/>
          <w:color w:val="000000"/>
          <w:kern w:val="0"/>
          <w:sz w:val="32"/>
          <w:szCs w:val="32"/>
        </w:rPr>
        <w:t>汕</w:t>
      </w:r>
      <w:proofErr w:type="gramEnd"/>
      <w:r w:rsidRPr="00AA6ACF">
        <w:rPr>
          <w:rFonts w:ascii="仿宋" w:eastAsia="仿宋" w:hAnsi="仿宋" w:cs="宋体"/>
          <w:color w:val="000000"/>
          <w:kern w:val="0"/>
          <w:sz w:val="32"/>
          <w:szCs w:val="32"/>
        </w:rPr>
        <w:t>、实干兴城”</w:t>
      </w:r>
      <w:r w:rsidRPr="00AA6ACF">
        <w:rPr>
          <w:rFonts w:ascii="仿宋" w:eastAsia="仿宋" w:hAnsi="仿宋" w:cs="宋体" w:hint="eastAsia"/>
          <w:color w:val="000000"/>
          <w:kern w:val="0"/>
          <w:sz w:val="32"/>
          <w:szCs w:val="32"/>
        </w:rPr>
        <w:t>为发展理念，以“深圳总部+深汕基地”为发展模式，以“纵向形成产业链、横向形成综合服务链”为发展思路</w:t>
      </w:r>
      <w:r>
        <w:rPr>
          <w:rFonts w:ascii="仿宋" w:eastAsia="仿宋" w:hAnsi="仿宋" w:cs="宋体" w:hint="eastAsia"/>
          <w:color w:val="000000"/>
          <w:kern w:val="0"/>
          <w:sz w:val="32"/>
          <w:szCs w:val="32"/>
        </w:rPr>
        <w:t>，</w:t>
      </w:r>
      <w:r w:rsidRPr="009363F4">
        <w:rPr>
          <w:rFonts w:ascii="仿宋" w:eastAsia="仿宋" w:hAnsi="仿宋" w:hint="eastAsia"/>
          <w:sz w:val="32"/>
          <w:szCs w:val="32"/>
        </w:rPr>
        <w:t>以产业项目建设为中心，实施“1234”系统工程，即建设一座有特色的美丽滨海产业新城，突出先进制造、</w:t>
      </w:r>
      <w:r>
        <w:rPr>
          <w:rFonts w:ascii="仿宋" w:eastAsia="仿宋" w:hAnsi="仿宋" w:hint="eastAsia"/>
          <w:sz w:val="32"/>
          <w:szCs w:val="32"/>
        </w:rPr>
        <w:t>新兴</w:t>
      </w:r>
      <w:r w:rsidRPr="009363F4">
        <w:rPr>
          <w:rFonts w:ascii="仿宋" w:eastAsia="仿宋" w:hAnsi="仿宋" w:hint="eastAsia"/>
          <w:sz w:val="32"/>
          <w:szCs w:val="32"/>
        </w:rPr>
        <w:t>海港两大特点产业，重点打造先进制造集聚区、海港商贸区、滨海生态旅游区三大特殊区域</w:t>
      </w:r>
      <w:r>
        <w:rPr>
          <w:rFonts w:ascii="仿宋" w:eastAsia="仿宋" w:hAnsi="仿宋" w:hint="eastAsia"/>
          <w:sz w:val="32"/>
          <w:szCs w:val="32"/>
        </w:rPr>
        <w:t>，</w:t>
      </w:r>
      <w:r w:rsidRPr="009363F4">
        <w:rPr>
          <w:rFonts w:ascii="仿宋" w:eastAsia="仿宋" w:hAnsi="仿宋" w:hint="eastAsia"/>
          <w:sz w:val="32"/>
          <w:szCs w:val="32"/>
        </w:rPr>
        <w:t>加快培养一支忠实履行新时期历史使命的，特别能吃苦、特别能担当、特别能创新、特别能务实，具备四个特别素质的干事创业队伍</w:t>
      </w:r>
      <w:r>
        <w:rPr>
          <w:rFonts w:ascii="仿宋" w:eastAsia="仿宋" w:hAnsi="仿宋" w:hint="eastAsia"/>
          <w:sz w:val="32"/>
          <w:szCs w:val="32"/>
        </w:rPr>
        <w:t>，全面推进合作区建设发展。</w:t>
      </w:r>
    </w:p>
    <w:p w:rsidR="001E1D50" w:rsidRDefault="001E1D50" w:rsidP="001E1D50">
      <w:pPr>
        <w:spacing w:line="600" w:lineRule="exact"/>
        <w:ind w:firstLineChars="200" w:firstLine="640"/>
        <w:rPr>
          <w:rFonts w:ascii="仿宋" w:eastAsia="仿宋" w:hAnsi="仿宋"/>
          <w:sz w:val="32"/>
          <w:szCs w:val="32"/>
        </w:rPr>
      </w:pPr>
      <w:r>
        <w:rPr>
          <w:rFonts w:ascii="仿宋" w:eastAsia="仿宋" w:hAnsi="仿宋" w:hint="eastAsia"/>
          <w:sz w:val="32"/>
          <w:szCs w:val="32"/>
        </w:rPr>
        <w:t>事业始于理想、成于实干。我们将在省委省政府的正确</w:t>
      </w:r>
      <w:r>
        <w:rPr>
          <w:rFonts w:ascii="仿宋" w:eastAsia="仿宋" w:hAnsi="仿宋" w:hint="eastAsia"/>
          <w:sz w:val="32"/>
          <w:szCs w:val="32"/>
        </w:rPr>
        <w:lastRenderedPageBreak/>
        <w:t>领导下，深圳、汕尾市委市政府的大力支持下，社会各界的关心关注下，把理想写在大地上，将实干融入合作中，积极</w:t>
      </w:r>
      <w:proofErr w:type="gramStart"/>
      <w:r>
        <w:rPr>
          <w:rFonts w:ascii="仿宋" w:eastAsia="仿宋" w:hAnsi="仿宋" w:hint="eastAsia"/>
          <w:sz w:val="32"/>
          <w:szCs w:val="32"/>
        </w:rPr>
        <w:t>践行</w:t>
      </w:r>
      <w:proofErr w:type="gramEnd"/>
      <w:r>
        <w:rPr>
          <w:rFonts w:ascii="仿宋" w:eastAsia="仿宋" w:hAnsi="仿宋" w:hint="eastAsia"/>
          <w:sz w:val="32"/>
          <w:szCs w:val="32"/>
        </w:rPr>
        <w:t>创新、协调、绿色、开放、共享发展理念，加快推进深圳与深汕特别合作区一体化发展，努力争当粤东西北振兴发展的排头兵、全国区域合作示范区和新型城镇化先锋城市。</w:t>
      </w:r>
    </w:p>
    <w:p w:rsidR="001E1D50" w:rsidRDefault="001E1D50" w:rsidP="001E1D50">
      <w:pPr>
        <w:spacing w:line="600" w:lineRule="exact"/>
        <w:ind w:firstLineChars="200" w:firstLine="640"/>
        <w:rPr>
          <w:rFonts w:ascii="Times New Roman" w:eastAsia="仿宋" w:hAnsi="仿宋" w:cs="Times New Roman"/>
          <w:kern w:val="0"/>
          <w:sz w:val="32"/>
          <w:szCs w:val="32"/>
        </w:rPr>
      </w:pPr>
      <w:r>
        <w:rPr>
          <w:rFonts w:ascii="仿宋" w:eastAsia="仿宋" w:hAnsi="仿宋" w:hint="eastAsia"/>
          <w:sz w:val="32"/>
          <w:szCs w:val="32"/>
        </w:rPr>
        <w:t>风好正扬帆。深</w:t>
      </w:r>
      <w:proofErr w:type="gramStart"/>
      <w:r>
        <w:rPr>
          <w:rFonts w:ascii="仿宋" w:eastAsia="仿宋" w:hAnsi="仿宋" w:hint="eastAsia"/>
          <w:sz w:val="32"/>
          <w:szCs w:val="32"/>
        </w:rPr>
        <w:t>汕</w:t>
      </w:r>
      <w:proofErr w:type="gramEnd"/>
      <w:r>
        <w:rPr>
          <w:rFonts w:ascii="仿宋" w:eastAsia="仿宋" w:hAnsi="仿宋" w:hint="eastAsia"/>
          <w:sz w:val="32"/>
          <w:szCs w:val="32"/>
        </w:rPr>
        <w:t>特别合作</w:t>
      </w:r>
      <w:proofErr w:type="gramStart"/>
      <w:r>
        <w:rPr>
          <w:rFonts w:ascii="仿宋" w:eastAsia="仿宋" w:hAnsi="仿宋" w:hint="eastAsia"/>
          <w:sz w:val="32"/>
          <w:szCs w:val="32"/>
        </w:rPr>
        <w:t>区欢</w:t>
      </w:r>
      <w:proofErr w:type="gramEnd"/>
      <w:r>
        <w:rPr>
          <w:rFonts w:ascii="仿宋" w:eastAsia="仿宋" w:hAnsi="仿宋" w:hint="eastAsia"/>
          <w:sz w:val="32"/>
          <w:szCs w:val="32"/>
        </w:rPr>
        <w:t>迎您！</w:t>
      </w:r>
    </w:p>
    <w:p w:rsidR="001E1D50" w:rsidRDefault="001E1D50" w:rsidP="001E1D50">
      <w:pPr>
        <w:shd w:val="clear" w:color="auto" w:fill="FFFFFF"/>
        <w:spacing w:line="600" w:lineRule="exact"/>
        <w:ind w:firstLineChars="200" w:firstLine="640"/>
        <w:rPr>
          <w:rFonts w:ascii="Times New Roman" w:eastAsia="仿宋" w:hAnsi="仿宋" w:cs="Times New Roman"/>
          <w:sz w:val="32"/>
          <w:szCs w:val="32"/>
        </w:rPr>
      </w:pPr>
    </w:p>
    <w:p w:rsidR="00E22D64" w:rsidRDefault="00E22D64" w:rsidP="00050BFE">
      <w:pPr>
        <w:shd w:val="clear" w:color="auto" w:fill="FFFFFF"/>
        <w:spacing w:line="600" w:lineRule="exact"/>
        <w:rPr>
          <w:rFonts w:ascii="黑体" w:eastAsia="黑体" w:hAnsi="黑体" w:cs="Times New Roman"/>
          <w:sz w:val="36"/>
          <w:szCs w:val="36"/>
        </w:rPr>
      </w:pPr>
    </w:p>
    <w:p w:rsidR="00E22D64" w:rsidRDefault="00E22D64" w:rsidP="00050BFE">
      <w:pPr>
        <w:shd w:val="clear" w:color="auto" w:fill="FFFFFF"/>
        <w:spacing w:line="600" w:lineRule="exact"/>
        <w:rPr>
          <w:rFonts w:ascii="黑体" w:eastAsia="黑体" w:hAnsi="黑体" w:cs="Times New Roman"/>
          <w:sz w:val="36"/>
          <w:szCs w:val="36"/>
        </w:rPr>
      </w:pPr>
    </w:p>
    <w:p w:rsidR="00E22D64" w:rsidRDefault="00E22D64" w:rsidP="00050BFE">
      <w:pPr>
        <w:shd w:val="clear" w:color="auto" w:fill="FFFFFF"/>
        <w:spacing w:line="600" w:lineRule="exact"/>
        <w:rPr>
          <w:rFonts w:ascii="黑体" w:eastAsia="黑体" w:hAnsi="黑体" w:cs="Times New Roman"/>
          <w:sz w:val="36"/>
          <w:szCs w:val="36"/>
        </w:rPr>
      </w:pPr>
    </w:p>
    <w:p w:rsidR="00E22D64" w:rsidRDefault="00E22D64" w:rsidP="00050BFE">
      <w:pPr>
        <w:shd w:val="clear" w:color="auto" w:fill="FFFFFF"/>
        <w:spacing w:line="600" w:lineRule="exact"/>
        <w:rPr>
          <w:rFonts w:ascii="黑体" w:eastAsia="黑体" w:hAnsi="黑体" w:cs="Times New Roman"/>
          <w:sz w:val="36"/>
          <w:szCs w:val="36"/>
        </w:rPr>
      </w:pPr>
    </w:p>
    <w:p w:rsidR="00E22D64" w:rsidRDefault="00E22D64" w:rsidP="00050BFE">
      <w:pPr>
        <w:shd w:val="clear" w:color="auto" w:fill="FFFFFF"/>
        <w:spacing w:line="600" w:lineRule="exact"/>
        <w:rPr>
          <w:rFonts w:ascii="黑体" w:eastAsia="黑体" w:hAnsi="黑体" w:cs="Times New Roman"/>
          <w:sz w:val="36"/>
          <w:szCs w:val="36"/>
        </w:rPr>
      </w:pPr>
    </w:p>
    <w:p w:rsidR="00E22D64" w:rsidRDefault="00E22D64" w:rsidP="00050BFE">
      <w:pPr>
        <w:shd w:val="clear" w:color="auto" w:fill="FFFFFF"/>
        <w:spacing w:line="600" w:lineRule="exact"/>
        <w:rPr>
          <w:rFonts w:ascii="黑体" w:eastAsia="黑体" w:hAnsi="黑体" w:cs="Times New Roman"/>
          <w:sz w:val="36"/>
          <w:szCs w:val="36"/>
        </w:rPr>
      </w:pPr>
    </w:p>
    <w:p w:rsidR="00E22D64" w:rsidRDefault="00E22D64" w:rsidP="00050BFE">
      <w:pPr>
        <w:shd w:val="clear" w:color="auto" w:fill="FFFFFF"/>
        <w:spacing w:line="600" w:lineRule="exact"/>
        <w:rPr>
          <w:rFonts w:ascii="黑体" w:eastAsia="黑体" w:hAnsi="黑体" w:cs="Times New Roman"/>
          <w:sz w:val="36"/>
          <w:szCs w:val="36"/>
        </w:rPr>
      </w:pPr>
    </w:p>
    <w:p w:rsidR="00B15EE8" w:rsidRPr="00B15EE8" w:rsidRDefault="00B15EE8" w:rsidP="00050BFE">
      <w:pPr>
        <w:shd w:val="clear" w:color="auto" w:fill="FFFFFF"/>
        <w:spacing w:line="600" w:lineRule="exact"/>
        <w:rPr>
          <w:rFonts w:ascii="黑体" w:eastAsia="黑体" w:hAnsi="黑体" w:cs="Times New Roman"/>
          <w:sz w:val="36"/>
          <w:szCs w:val="36"/>
        </w:rPr>
      </w:pPr>
      <w:r w:rsidRPr="00B15EE8">
        <w:rPr>
          <w:rFonts w:ascii="黑体" w:eastAsia="黑体" w:hAnsi="黑体" w:cs="Times New Roman" w:hint="eastAsia"/>
          <w:sz w:val="36"/>
          <w:szCs w:val="36"/>
        </w:rPr>
        <w:t>地理位置</w:t>
      </w:r>
    </w:p>
    <w:p w:rsidR="00B15EE8" w:rsidRPr="00B15EE8" w:rsidRDefault="00B15EE8" w:rsidP="00050BFE">
      <w:pPr>
        <w:shd w:val="clear" w:color="auto" w:fill="FFFFFF"/>
        <w:spacing w:line="600" w:lineRule="exact"/>
        <w:ind w:firstLineChars="200" w:firstLine="640"/>
        <w:rPr>
          <w:rFonts w:ascii="Times New Roman" w:eastAsia="仿宋" w:hAnsi="仿宋" w:cs="Times New Roman"/>
          <w:sz w:val="32"/>
          <w:szCs w:val="32"/>
        </w:rPr>
      </w:pPr>
      <w:r w:rsidRPr="00B15EE8">
        <w:rPr>
          <w:rFonts w:ascii="Times New Roman" w:eastAsia="仿宋" w:hAnsi="仿宋" w:cs="Times New Roman" w:hint="eastAsia"/>
          <w:sz w:val="32"/>
          <w:szCs w:val="32"/>
        </w:rPr>
        <w:t>深</w:t>
      </w:r>
      <w:proofErr w:type="gramStart"/>
      <w:r w:rsidRPr="00B15EE8">
        <w:rPr>
          <w:rFonts w:ascii="Times New Roman" w:eastAsia="仿宋" w:hAnsi="仿宋" w:cs="Times New Roman" w:hint="eastAsia"/>
          <w:sz w:val="32"/>
          <w:szCs w:val="32"/>
        </w:rPr>
        <w:t>汕</w:t>
      </w:r>
      <w:proofErr w:type="gramEnd"/>
      <w:r w:rsidRPr="00B15EE8">
        <w:rPr>
          <w:rFonts w:ascii="Times New Roman" w:eastAsia="仿宋" w:hAnsi="仿宋" w:cs="Times New Roman" w:hint="eastAsia"/>
          <w:sz w:val="32"/>
          <w:szCs w:val="32"/>
        </w:rPr>
        <w:t>特别合作区位于汕尾市海丰县</w:t>
      </w:r>
      <w:r w:rsidR="00050BFE">
        <w:rPr>
          <w:rFonts w:ascii="Times New Roman" w:eastAsia="仿宋" w:hAnsi="仿宋" w:cs="Times New Roman" w:hint="eastAsia"/>
          <w:sz w:val="32"/>
          <w:szCs w:val="32"/>
        </w:rPr>
        <w:t>，</w:t>
      </w:r>
      <w:r w:rsidRPr="00B15EE8">
        <w:rPr>
          <w:rFonts w:ascii="Times New Roman" w:eastAsia="仿宋" w:hAnsi="仿宋" w:cs="Times New Roman" w:hint="eastAsia"/>
          <w:sz w:val="32"/>
          <w:szCs w:val="32"/>
        </w:rPr>
        <w:t>与惠州市惠东县接壤</w:t>
      </w:r>
      <w:r w:rsidR="00050BFE">
        <w:rPr>
          <w:rFonts w:ascii="Times New Roman" w:eastAsia="仿宋" w:hAnsi="仿宋" w:cs="Times New Roman" w:hint="eastAsia"/>
          <w:sz w:val="32"/>
          <w:szCs w:val="32"/>
        </w:rPr>
        <w:t>，</w:t>
      </w:r>
      <w:r w:rsidR="00050BFE" w:rsidRPr="00B15EE8">
        <w:rPr>
          <w:rFonts w:ascii="Times New Roman" w:eastAsia="仿宋" w:hAnsi="仿宋" w:cs="Times New Roman" w:hint="eastAsia"/>
          <w:sz w:val="32"/>
          <w:szCs w:val="32"/>
        </w:rPr>
        <w:t>深汕高速、</w:t>
      </w:r>
      <w:r w:rsidR="00050BFE" w:rsidRPr="00B15EE8">
        <w:rPr>
          <w:rFonts w:ascii="Times New Roman" w:eastAsia="仿宋" w:hAnsi="仿宋" w:cs="Times New Roman" w:hint="eastAsia"/>
          <w:sz w:val="32"/>
          <w:szCs w:val="32"/>
        </w:rPr>
        <w:t xml:space="preserve"> 324</w:t>
      </w:r>
      <w:r w:rsidR="00050BFE" w:rsidRPr="00B15EE8">
        <w:rPr>
          <w:rFonts w:ascii="Times New Roman" w:eastAsia="仿宋" w:hAnsi="仿宋" w:cs="Times New Roman" w:hint="eastAsia"/>
          <w:sz w:val="32"/>
          <w:szCs w:val="32"/>
        </w:rPr>
        <w:t>国道、</w:t>
      </w:r>
      <w:proofErr w:type="gramStart"/>
      <w:r w:rsidR="00050BFE" w:rsidRPr="00B15EE8">
        <w:rPr>
          <w:rFonts w:ascii="Times New Roman" w:eastAsia="仿宋" w:hAnsi="仿宋" w:cs="Times New Roman" w:hint="eastAsia"/>
          <w:sz w:val="32"/>
          <w:szCs w:val="32"/>
        </w:rPr>
        <w:t>厦深铁</w:t>
      </w:r>
      <w:proofErr w:type="gramEnd"/>
      <w:r w:rsidR="00050BFE" w:rsidRPr="00B15EE8">
        <w:rPr>
          <w:rFonts w:ascii="Times New Roman" w:eastAsia="仿宋" w:hAnsi="仿宋" w:cs="Times New Roman" w:hint="eastAsia"/>
          <w:sz w:val="32"/>
          <w:szCs w:val="32"/>
        </w:rPr>
        <w:t>路、潮莞高速和中远期规划建设的深汕城际轨道、广汕铁路均贯穿境内。从合作区驱车至深圳市中心区约</w:t>
      </w:r>
      <w:r w:rsidR="00050BFE" w:rsidRPr="00B15EE8">
        <w:rPr>
          <w:rFonts w:ascii="Times New Roman" w:eastAsia="仿宋" w:hAnsi="仿宋" w:cs="Times New Roman" w:hint="eastAsia"/>
          <w:sz w:val="32"/>
          <w:szCs w:val="32"/>
        </w:rPr>
        <w:t xml:space="preserve">1 </w:t>
      </w:r>
      <w:proofErr w:type="gramStart"/>
      <w:r w:rsidR="00050BFE" w:rsidRPr="00B15EE8">
        <w:rPr>
          <w:rFonts w:ascii="Times New Roman" w:eastAsia="仿宋" w:hAnsi="仿宋" w:cs="Times New Roman" w:hint="eastAsia"/>
          <w:sz w:val="32"/>
          <w:szCs w:val="32"/>
        </w:rPr>
        <w:t>个</w:t>
      </w:r>
      <w:proofErr w:type="gramEnd"/>
      <w:r w:rsidR="00050BFE" w:rsidRPr="00B15EE8">
        <w:rPr>
          <w:rFonts w:ascii="Times New Roman" w:eastAsia="仿宋" w:hAnsi="仿宋" w:cs="Times New Roman" w:hint="eastAsia"/>
          <w:sz w:val="32"/>
          <w:szCs w:val="32"/>
        </w:rPr>
        <w:t>半小时、盐田港约</w:t>
      </w:r>
      <w:r w:rsidR="00050BFE" w:rsidRPr="00B15EE8">
        <w:rPr>
          <w:rFonts w:ascii="Times New Roman" w:eastAsia="仿宋" w:hAnsi="仿宋" w:cs="Times New Roman" w:hint="eastAsia"/>
          <w:sz w:val="32"/>
          <w:szCs w:val="32"/>
        </w:rPr>
        <w:t>45</w:t>
      </w:r>
      <w:r w:rsidR="00050BFE" w:rsidRPr="00B15EE8">
        <w:rPr>
          <w:rFonts w:ascii="Times New Roman" w:eastAsia="仿宋" w:hAnsi="仿宋" w:cs="Times New Roman" w:hint="eastAsia"/>
          <w:sz w:val="32"/>
          <w:szCs w:val="32"/>
        </w:rPr>
        <w:t>分钟、巽寮湾国际休闲度假区和小径湾海滩度假区约</w:t>
      </w:r>
      <w:r w:rsidR="00050BFE" w:rsidRPr="00B15EE8">
        <w:rPr>
          <w:rFonts w:ascii="Times New Roman" w:eastAsia="仿宋" w:hAnsi="仿宋" w:cs="Times New Roman" w:hint="eastAsia"/>
          <w:sz w:val="32"/>
          <w:szCs w:val="32"/>
        </w:rPr>
        <w:t>30</w:t>
      </w:r>
      <w:r w:rsidR="00050BFE" w:rsidRPr="00B15EE8">
        <w:rPr>
          <w:rFonts w:ascii="Times New Roman" w:eastAsia="仿宋" w:hAnsi="仿宋" w:cs="Times New Roman" w:hint="eastAsia"/>
          <w:sz w:val="32"/>
          <w:szCs w:val="32"/>
        </w:rPr>
        <w:t>分钟。</w:t>
      </w:r>
      <w:r w:rsidRPr="00B15EE8">
        <w:rPr>
          <w:rFonts w:ascii="Times New Roman" w:eastAsia="仿宋" w:hAnsi="仿宋" w:cs="Times New Roman" w:hint="eastAsia"/>
          <w:sz w:val="32"/>
          <w:szCs w:val="32"/>
        </w:rPr>
        <w:t>合作区包括鹅埠、小</w:t>
      </w:r>
      <w:proofErr w:type="gramStart"/>
      <w:r w:rsidRPr="00B15EE8">
        <w:rPr>
          <w:rFonts w:ascii="Times New Roman" w:eastAsia="仿宋" w:hAnsi="仿宋" w:cs="Times New Roman" w:hint="eastAsia"/>
          <w:sz w:val="32"/>
          <w:szCs w:val="32"/>
        </w:rPr>
        <w:t>漠</w:t>
      </w:r>
      <w:proofErr w:type="gramEnd"/>
      <w:r w:rsidRPr="00B15EE8">
        <w:rPr>
          <w:rFonts w:ascii="Times New Roman" w:eastAsia="仿宋" w:hAnsi="仿宋" w:cs="Times New Roman" w:hint="eastAsia"/>
          <w:sz w:val="32"/>
          <w:szCs w:val="32"/>
        </w:rPr>
        <w:t>、鲘门、赤石四镇，总面积</w:t>
      </w:r>
      <w:r w:rsidRPr="00B15EE8">
        <w:rPr>
          <w:rFonts w:ascii="Times New Roman" w:eastAsia="仿宋" w:hAnsi="仿宋" w:cs="Times New Roman" w:hint="eastAsia"/>
          <w:sz w:val="32"/>
          <w:szCs w:val="32"/>
        </w:rPr>
        <w:t>463</w:t>
      </w:r>
      <w:r w:rsidRPr="00B15EE8">
        <w:rPr>
          <w:rFonts w:ascii="Times New Roman" w:eastAsia="仿宋" w:hAnsi="仿宋" w:cs="Times New Roman" w:hint="eastAsia"/>
          <w:sz w:val="32"/>
          <w:szCs w:val="32"/>
        </w:rPr>
        <w:t>平方公里，规划控制面积约</w:t>
      </w:r>
      <w:r w:rsidRPr="00B15EE8">
        <w:rPr>
          <w:rFonts w:ascii="Times New Roman" w:eastAsia="仿宋" w:hAnsi="仿宋" w:cs="Times New Roman" w:hint="eastAsia"/>
          <w:sz w:val="32"/>
          <w:szCs w:val="32"/>
        </w:rPr>
        <w:t>200</w:t>
      </w:r>
      <w:r w:rsidRPr="00B15EE8">
        <w:rPr>
          <w:rFonts w:ascii="Times New Roman" w:eastAsia="仿宋" w:hAnsi="仿宋" w:cs="Times New Roman" w:hint="eastAsia"/>
          <w:sz w:val="32"/>
          <w:szCs w:val="32"/>
        </w:rPr>
        <w:t>平方公里</w:t>
      </w:r>
      <w:r w:rsidR="00050BFE">
        <w:rPr>
          <w:rFonts w:ascii="Times New Roman" w:eastAsia="仿宋" w:hAnsi="仿宋" w:cs="Times New Roman" w:hint="eastAsia"/>
          <w:sz w:val="32"/>
          <w:szCs w:val="32"/>
        </w:rPr>
        <w:t>。</w:t>
      </w:r>
    </w:p>
    <w:p w:rsidR="00B15EE8" w:rsidRDefault="00E22D64" w:rsidP="00050BFE">
      <w:pPr>
        <w:shd w:val="clear" w:color="auto" w:fill="FFFFFF"/>
        <w:spacing w:line="600" w:lineRule="exact"/>
        <w:rPr>
          <w:rFonts w:ascii="Times New Roman" w:eastAsia="仿宋" w:hAnsi="仿宋" w:cs="Times New Roman"/>
          <w:sz w:val="32"/>
          <w:szCs w:val="32"/>
        </w:rPr>
      </w:pPr>
      <w:r>
        <w:rPr>
          <w:rFonts w:ascii="Times New Roman" w:eastAsia="仿宋" w:hAnsi="仿宋" w:cs="Times New Roman" w:hint="eastAsia"/>
          <w:noProof/>
          <w:sz w:val="32"/>
          <w:szCs w:val="32"/>
        </w:rPr>
        <w:lastRenderedPageBreak/>
        <w:drawing>
          <wp:anchor distT="0" distB="0" distL="114300" distR="114300" simplePos="0" relativeHeight="251659264" behindDoc="0" locked="0" layoutInCell="1" allowOverlap="1">
            <wp:simplePos x="0" y="0"/>
            <wp:positionH relativeFrom="column">
              <wp:posOffset>161925</wp:posOffset>
            </wp:positionH>
            <wp:positionV relativeFrom="paragraph">
              <wp:posOffset>133350</wp:posOffset>
            </wp:positionV>
            <wp:extent cx="4778375" cy="2990850"/>
            <wp:effectExtent l="19050" t="0" r="3175" b="0"/>
            <wp:wrapTopAndBottom/>
            <wp:docPr id="20" name="图片 5" descr="http://www.shenshan.gov.cn/content/uploadfiles/images/20150119165205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henshan.gov.cn/content/uploadfiles/images/20150119165205702.jpg"/>
                    <pic:cNvPicPr>
                      <a:picLocks noChangeAspect="1" noChangeArrowheads="1"/>
                    </pic:cNvPicPr>
                  </pic:nvPicPr>
                  <pic:blipFill>
                    <a:blip r:embed="rId7"/>
                    <a:srcRect/>
                    <a:stretch>
                      <a:fillRect/>
                    </a:stretch>
                  </pic:blipFill>
                  <pic:spPr bwMode="auto">
                    <a:xfrm>
                      <a:off x="0" y="0"/>
                      <a:ext cx="4778375" cy="2990850"/>
                    </a:xfrm>
                    <a:prstGeom prst="rect">
                      <a:avLst/>
                    </a:prstGeom>
                    <a:noFill/>
                    <a:ln w="9525">
                      <a:noFill/>
                      <a:miter lim="800000"/>
                      <a:headEnd/>
                      <a:tailEnd/>
                    </a:ln>
                  </pic:spPr>
                </pic:pic>
              </a:graphicData>
            </a:graphic>
          </wp:anchor>
        </w:drawing>
      </w:r>
    </w:p>
    <w:p w:rsidR="00050BFE" w:rsidRDefault="00050BFE" w:rsidP="00050BFE">
      <w:pPr>
        <w:shd w:val="clear" w:color="auto" w:fill="FFFFFF"/>
        <w:spacing w:line="600" w:lineRule="exact"/>
        <w:rPr>
          <w:rFonts w:ascii="Times New Roman" w:eastAsia="仿宋" w:hAnsi="仿宋" w:cs="Times New Roman"/>
          <w:sz w:val="32"/>
          <w:szCs w:val="32"/>
        </w:rPr>
      </w:pPr>
    </w:p>
    <w:p w:rsidR="00050BFE" w:rsidRDefault="00050BFE" w:rsidP="00050BFE">
      <w:pPr>
        <w:shd w:val="clear" w:color="auto" w:fill="FFFFFF"/>
        <w:spacing w:line="600" w:lineRule="exact"/>
        <w:rPr>
          <w:rFonts w:ascii="Times New Roman" w:eastAsia="仿宋" w:hAnsi="仿宋" w:cs="Times New Roman"/>
          <w:sz w:val="32"/>
          <w:szCs w:val="32"/>
        </w:rPr>
      </w:pPr>
    </w:p>
    <w:p w:rsidR="00FB5C85" w:rsidRPr="002435A4" w:rsidRDefault="00FB5C85" w:rsidP="00FB5C85">
      <w:pPr>
        <w:shd w:val="clear" w:color="auto" w:fill="FFFFFF"/>
        <w:spacing w:line="600" w:lineRule="exact"/>
        <w:rPr>
          <w:rFonts w:ascii="黑体" w:eastAsia="黑体" w:hAnsi="黑体" w:cs="Times New Roman"/>
          <w:sz w:val="36"/>
          <w:szCs w:val="36"/>
        </w:rPr>
      </w:pPr>
      <w:r w:rsidRPr="002435A4">
        <w:rPr>
          <w:rFonts w:ascii="黑体" w:eastAsia="黑体" w:hAnsi="黑体" w:cs="Times New Roman" w:hint="eastAsia"/>
          <w:sz w:val="36"/>
          <w:szCs w:val="36"/>
        </w:rPr>
        <w:t>人才优势</w:t>
      </w:r>
    </w:p>
    <w:p w:rsidR="00325C2B" w:rsidRDefault="00325C2B" w:rsidP="00325C2B">
      <w:pPr>
        <w:tabs>
          <w:tab w:val="right" w:pos="8306"/>
        </w:tabs>
        <w:spacing w:line="600" w:lineRule="exact"/>
        <w:ind w:firstLineChars="200" w:firstLine="640"/>
        <w:rPr>
          <w:rFonts w:ascii="Times New Roman" w:eastAsia="仿宋" w:hAnsi="仿宋" w:cs="Times New Roman"/>
          <w:kern w:val="0"/>
          <w:sz w:val="32"/>
          <w:szCs w:val="32"/>
        </w:rPr>
      </w:pPr>
      <w:bookmarkStart w:id="0" w:name="_GoBack"/>
      <w:bookmarkEnd w:id="0"/>
      <w:r>
        <w:rPr>
          <w:rFonts w:ascii="Times New Roman" w:eastAsia="仿宋" w:hAnsi="仿宋" w:cs="Times New Roman" w:hint="eastAsia"/>
          <w:kern w:val="0"/>
          <w:sz w:val="32"/>
          <w:szCs w:val="32"/>
        </w:rPr>
        <w:t>（一）全日制本科应届毕业生</w:t>
      </w:r>
      <w:r>
        <w:rPr>
          <w:rFonts w:ascii="Times New Roman" w:eastAsia="仿宋" w:hAnsi="仿宋" w:cs="Times New Roman" w:hint="eastAsia"/>
          <w:kern w:val="0"/>
          <w:sz w:val="32"/>
          <w:szCs w:val="32"/>
        </w:rPr>
        <w:t>5000</w:t>
      </w:r>
      <w:r>
        <w:rPr>
          <w:rFonts w:ascii="Times New Roman" w:eastAsia="仿宋" w:hAnsi="仿宋" w:cs="Times New Roman" w:hint="eastAsia"/>
          <w:kern w:val="0"/>
          <w:sz w:val="32"/>
          <w:szCs w:val="32"/>
        </w:rPr>
        <w:t>元</w:t>
      </w:r>
      <w:r w:rsidRPr="00E55C55">
        <w:rPr>
          <w:rFonts w:ascii="Times New Roman" w:eastAsia="仿宋" w:hAnsi="仿宋" w:cs="Times New Roman"/>
          <w:kern w:val="0"/>
          <w:sz w:val="32"/>
          <w:szCs w:val="32"/>
        </w:rPr>
        <w:t>/</w:t>
      </w:r>
      <w:r>
        <w:rPr>
          <w:rFonts w:ascii="Times New Roman" w:eastAsia="仿宋" w:hAnsi="仿宋" w:cs="Times New Roman" w:hint="eastAsia"/>
          <w:kern w:val="0"/>
          <w:sz w:val="32"/>
          <w:szCs w:val="32"/>
        </w:rPr>
        <w:t>月起薪，全日制硕士应届毕业生</w:t>
      </w:r>
      <w:r>
        <w:rPr>
          <w:rFonts w:ascii="Times New Roman" w:eastAsia="仿宋" w:hAnsi="仿宋" w:cs="Times New Roman" w:hint="eastAsia"/>
          <w:kern w:val="0"/>
          <w:sz w:val="32"/>
          <w:szCs w:val="32"/>
        </w:rPr>
        <w:t>6500</w:t>
      </w:r>
      <w:r>
        <w:rPr>
          <w:rFonts w:ascii="Times New Roman" w:eastAsia="仿宋" w:hAnsi="仿宋" w:cs="Times New Roman" w:hint="eastAsia"/>
          <w:kern w:val="0"/>
          <w:sz w:val="32"/>
          <w:szCs w:val="32"/>
        </w:rPr>
        <w:t>元</w:t>
      </w:r>
      <w:r w:rsidRPr="00E55C55">
        <w:rPr>
          <w:rFonts w:ascii="Times New Roman" w:eastAsia="仿宋" w:hAnsi="仿宋" w:cs="Times New Roman"/>
          <w:kern w:val="0"/>
          <w:sz w:val="32"/>
          <w:szCs w:val="32"/>
        </w:rPr>
        <w:t>/</w:t>
      </w:r>
      <w:r>
        <w:rPr>
          <w:rFonts w:ascii="Times New Roman" w:eastAsia="仿宋" w:hAnsi="仿宋" w:cs="Times New Roman" w:hint="eastAsia"/>
          <w:kern w:val="0"/>
          <w:sz w:val="32"/>
          <w:szCs w:val="32"/>
        </w:rPr>
        <w:t>月起薪，有相关工作经历且特别优秀者，薪酬可面议；享受交通补贴、节假日补贴、考核奖金等相应待遇。</w:t>
      </w:r>
    </w:p>
    <w:p w:rsidR="00325C2B" w:rsidRDefault="00325C2B" w:rsidP="00325C2B">
      <w:pPr>
        <w:tabs>
          <w:tab w:val="right" w:pos="8306"/>
        </w:tabs>
        <w:spacing w:line="600" w:lineRule="exact"/>
        <w:ind w:firstLineChars="200" w:firstLine="640"/>
        <w:rPr>
          <w:rFonts w:ascii="Times New Roman" w:eastAsia="仿宋" w:hAnsi="仿宋" w:cs="Times New Roman"/>
          <w:kern w:val="0"/>
          <w:sz w:val="32"/>
          <w:szCs w:val="32"/>
        </w:rPr>
      </w:pPr>
      <w:r>
        <w:rPr>
          <w:rFonts w:ascii="Times New Roman" w:eastAsia="仿宋" w:hAnsi="仿宋" w:cs="Times New Roman" w:hint="eastAsia"/>
          <w:kern w:val="0"/>
          <w:sz w:val="32"/>
          <w:szCs w:val="32"/>
        </w:rPr>
        <w:t>（二）聘用者将依据</w:t>
      </w:r>
      <w:r w:rsidRPr="00F01513">
        <w:rPr>
          <w:rFonts w:ascii="Times New Roman" w:eastAsia="仿宋" w:hAnsi="仿宋" w:cs="Times New Roman" w:hint="eastAsia"/>
          <w:kern w:val="0"/>
          <w:sz w:val="32"/>
          <w:szCs w:val="32"/>
        </w:rPr>
        <w:t>《</w:t>
      </w:r>
      <w:r>
        <w:rPr>
          <w:rFonts w:ascii="Times New Roman" w:eastAsia="仿宋" w:hAnsi="仿宋" w:cs="Times New Roman" w:hint="eastAsia"/>
          <w:kern w:val="0"/>
          <w:sz w:val="32"/>
          <w:szCs w:val="32"/>
        </w:rPr>
        <w:t>深圳经济特区社会养老保险条例</w:t>
      </w:r>
      <w:r w:rsidRPr="00F01513">
        <w:rPr>
          <w:rFonts w:ascii="Times New Roman" w:eastAsia="仿宋" w:hAnsi="仿宋" w:cs="Times New Roman" w:hint="eastAsia"/>
          <w:kern w:val="0"/>
          <w:sz w:val="32"/>
          <w:szCs w:val="32"/>
        </w:rPr>
        <w:t>》</w:t>
      </w:r>
      <w:r>
        <w:rPr>
          <w:rFonts w:ascii="Times New Roman" w:eastAsia="仿宋" w:hAnsi="仿宋" w:cs="Times New Roman" w:hint="eastAsia"/>
          <w:kern w:val="0"/>
          <w:sz w:val="32"/>
          <w:szCs w:val="32"/>
        </w:rPr>
        <w:t>及相关政策缴纳</w:t>
      </w:r>
      <w:r w:rsidRPr="00F01513">
        <w:rPr>
          <w:rFonts w:ascii="Times New Roman" w:eastAsia="仿宋" w:hAnsi="仿宋" w:cs="Times New Roman" w:hint="eastAsia"/>
          <w:kern w:val="0"/>
          <w:sz w:val="32"/>
          <w:szCs w:val="32"/>
        </w:rPr>
        <w:t>“</w:t>
      </w:r>
      <w:r>
        <w:rPr>
          <w:rFonts w:ascii="Times New Roman" w:eastAsia="仿宋" w:hAnsi="仿宋" w:cs="Times New Roman" w:hint="eastAsia"/>
          <w:kern w:val="0"/>
          <w:sz w:val="32"/>
          <w:szCs w:val="32"/>
        </w:rPr>
        <w:t>五险</w:t>
      </w:r>
      <w:proofErr w:type="gramStart"/>
      <w:r>
        <w:rPr>
          <w:rFonts w:ascii="Times New Roman" w:eastAsia="仿宋" w:hAnsi="仿宋" w:cs="Times New Roman" w:hint="eastAsia"/>
          <w:kern w:val="0"/>
          <w:sz w:val="32"/>
          <w:szCs w:val="32"/>
        </w:rPr>
        <w:t>一</w:t>
      </w:r>
      <w:proofErr w:type="gramEnd"/>
      <w:r>
        <w:rPr>
          <w:rFonts w:ascii="Times New Roman" w:eastAsia="仿宋" w:hAnsi="仿宋" w:cs="Times New Roman" w:hint="eastAsia"/>
          <w:kern w:val="0"/>
          <w:sz w:val="32"/>
          <w:szCs w:val="32"/>
        </w:rPr>
        <w:t>金</w:t>
      </w:r>
      <w:r w:rsidRPr="00F01513">
        <w:rPr>
          <w:rFonts w:ascii="Times New Roman" w:eastAsia="仿宋" w:hAnsi="仿宋" w:cs="Times New Roman" w:hint="eastAsia"/>
          <w:kern w:val="0"/>
          <w:sz w:val="32"/>
          <w:szCs w:val="32"/>
        </w:rPr>
        <w:t>”</w:t>
      </w:r>
      <w:r>
        <w:rPr>
          <w:rFonts w:ascii="Times New Roman" w:eastAsia="仿宋" w:hAnsi="仿宋" w:cs="Times New Roman" w:hint="eastAsia"/>
          <w:kern w:val="0"/>
          <w:sz w:val="32"/>
          <w:szCs w:val="32"/>
        </w:rPr>
        <w:t>，并按照</w:t>
      </w:r>
      <w:r w:rsidRPr="00F01513">
        <w:rPr>
          <w:rFonts w:ascii="Times New Roman" w:eastAsia="仿宋" w:hAnsi="仿宋" w:cs="Times New Roman" w:hint="eastAsia"/>
          <w:kern w:val="0"/>
          <w:sz w:val="32"/>
          <w:szCs w:val="32"/>
        </w:rPr>
        <w:t>《</w:t>
      </w:r>
      <w:r>
        <w:rPr>
          <w:rFonts w:ascii="Times New Roman" w:eastAsia="仿宋" w:hAnsi="仿宋" w:cs="Times New Roman" w:hint="eastAsia"/>
          <w:kern w:val="0"/>
          <w:sz w:val="32"/>
          <w:szCs w:val="32"/>
        </w:rPr>
        <w:t>深圳市人才引进实施办法</w:t>
      </w:r>
      <w:r w:rsidRPr="00F01513">
        <w:rPr>
          <w:rFonts w:ascii="Times New Roman" w:eastAsia="仿宋" w:hAnsi="仿宋" w:cs="Times New Roman" w:hint="eastAsia"/>
          <w:kern w:val="0"/>
          <w:sz w:val="32"/>
          <w:szCs w:val="32"/>
        </w:rPr>
        <w:t>》</w:t>
      </w:r>
      <w:r>
        <w:rPr>
          <w:rFonts w:ascii="Times New Roman" w:eastAsia="仿宋" w:hAnsi="仿宋" w:cs="Times New Roman" w:hint="eastAsia"/>
          <w:kern w:val="0"/>
          <w:sz w:val="32"/>
          <w:szCs w:val="32"/>
        </w:rPr>
        <w:t>享受人才入户、人才安居、人才补贴等有关人才政策福利待遇。</w:t>
      </w:r>
    </w:p>
    <w:p w:rsidR="00325C2B" w:rsidRDefault="00325C2B" w:rsidP="00325C2B">
      <w:pPr>
        <w:tabs>
          <w:tab w:val="right" w:pos="8306"/>
        </w:tabs>
        <w:spacing w:line="600" w:lineRule="exact"/>
        <w:ind w:firstLineChars="200" w:firstLine="640"/>
        <w:rPr>
          <w:rFonts w:ascii="Times New Roman" w:eastAsia="仿宋" w:hAnsi="仿宋" w:cs="Times New Roman"/>
          <w:kern w:val="0"/>
          <w:sz w:val="32"/>
          <w:szCs w:val="32"/>
        </w:rPr>
      </w:pPr>
      <w:r>
        <w:rPr>
          <w:rFonts w:ascii="Times New Roman" w:eastAsia="仿宋" w:hAnsi="仿宋" w:cs="Times New Roman" w:hint="eastAsia"/>
          <w:kern w:val="0"/>
          <w:sz w:val="32"/>
          <w:szCs w:val="32"/>
        </w:rPr>
        <w:t>（三）提供入职培训、岗位技能培训、专业技术培训等相关职业培训。</w:t>
      </w:r>
    </w:p>
    <w:p w:rsidR="00325C2B" w:rsidRDefault="00325C2B" w:rsidP="00325C2B">
      <w:pPr>
        <w:tabs>
          <w:tab w:val="right" w:pos="8306"/>
        </w:tabs>
        <w:spacing w:line="600" w:lineRule="exact"/>
        <w:ind w:firstLineChars="200" w:firstLine="640"/>
        <w:rPr>
          <w:rFonts w:ascii="Times New Roman" w:eastAsia="仿宋" w:hAnsi="仿宋" w:cs="Times New Roman"/>
          <w:kern w:val="0"/>
          <w:sz w:val="32"/>
          <w:szCs w:val="32"/>
        </w:rPr>
      </w:pPr>
      <w:r>
        <w:rPr>
          <w:rFonts w:ascii="Times New Roman" w:eastAsia="仿宋" w:hAnsi="仿宋" w:cs="Times New Roman" w:hint="eastAsia"/>
          <w:kern w:val="0"/>
          <w:sz w:val="32"/>
          <w:szCs w:val="32"/>
        </w:rPr>
        <w:lastRenderedPageBreak/>
        <w:t>（四）免费提供单元式住宿，宿舍内配有电视、空调、宽带等设备。</w:t>
      </w:r>
    </w:p>
    <w:p w:rsidR="00325C2B" w:rsidRDefault="00325C2B" w:rsidP="00325C2B">
      <w:pPr>
        <w:tabs>
          <w:tab w:val="right" w:pos="8306"/>
        </w:tabs>
        <w:spacing w:line="600" w:lineRule="exact"/>
        <w:ind w:firstLineChars="200" w:firstLine="640"/>
        <w:rPr>
          <w:rFonts w:ascii="Times New Roman" w:eastAsia="仿宋" w:hAnsi="仿宋" w:cs="Times New Roman"/>
          <w:kern w:val="0"/>
          <w:sz w:val="32"/>
          <w:szCs w:val="32"/>
        </w:rPr>
      </w:pPr>
      <w:r>
        <w:rPr>
          <w:rFonts w:ascii="Times New Roman" w:eastAsia="仿宋" w:hAnsi="仿宋" w:cs="Times New Roman" w:hint="eastAsia"/>
          <w:kern w:val="0"/>
          <w:sz w:val="32"/>
          <w:szCs w:val="32"/>
        </w:rPr>
        <w:t>（五）自助式员工食堂，菜式丰富多样。</w:t>
      </w:r>
    </w:p>
    <w:p w:rsidR="00325C2B" w:rsidRDefault="00325C2B" w:rsidP="00325C2B">
      <w:pPr>
        <w:tabs>
          <w:tab w:val="right" w:pos="8306"/>
        </w:tabs>
        <w:spacing w:line="600" w:lineRule="exact"/>
        <w:ind w:firstLineChars="200" w:firstLine="640"/>
        <w:rPr>
          <w:rFonts w:ascii="Times New Roman" w:eastAsia="仿宋" w:hAnsi="仿宋" w:cs="Times New Roman"/>
          <w:kern w:val="0"/>
          <w:sz w:val="32"/>
          <w:szCs w:val="32"/>
        </w:rPr>
      </w:pPr>
      <w:r>
        <w:rPr>
          <w:rFonts w:ascii="Times New Roman" w:eastAsia="仿宋" w:hAnsi="仿宋" w:cs="Times New Roman" w:hint="eastAsia"/>
          <w:kern w:val="0"/>
          <w:sz w:val="32"/>
          <w:szCs w:val="32"/>
        </w:rPr>
        <w:t>（六）区管委会附近建有深圳书城，提供舒适的阅读环境；文娱中心内有健身房、电影院、篮球场、网球场、羽毛球场等文娱设施，免费为员工开放。</w:t>
      </w:r>
    </w:p>
    <w:p w:rsidR="00B15EE8" w:rsidRPr="00325C2B" w:rsidRDefault="00B15EE8" w:rsidP="009C4EA5">
      <w:pPr>
        <w:shd w:val="clear" w:color="auto" w:fill="FFFFFF"/>
        <w:spacing w:line="600" w:lineRule="exact"/>
        <w:rPr>
          <w:rFonts w:ascii="Times New Roman" w:eastAsia="仿宋" w:hAnsi="仿宋" w:cs="Times New Roman"/>
          <w:sz w:val="32"/>
          <w:szCs w:val="32"/>
        </w:rPr>
      </w:pPr>
    </w:p>
    <w:p w:rsidR="009C4EA5" w:rsidRPr="00FB5C85" w:rsidRDefault="009C4EA5" w:rsidP="009C4EA5">
      <w:pPr>
        <w:shd w:val="clear" w:color="auto" w:fill="FFFFFF"/>
        <w:spacing w:line="600" w:lineRule="exact"/>
        <w:rPr>
          <w:rFonts w:ascii="Times New Roman" w:eastAsia="仿宋" w:hAnsi="仿宋" w:cs="Times New Roman"/>
          <w:sz w:val="32"/>
          <w:szCs w:val="32"/>
        </w:rPr>
      </w:pPr>
    </w:p>
    <w:p w:rsidR="00B15EE8" w:rsidRDefault="00B15EE8" w:rsidP="009C4EA5">
      <w:pPr>
        <w:shd w:val="clear" w:color="auto" w:fill="FFFFFF"/>
        <w:spacing w:line="600" w:lineRule="exact"/>
        <w:rPr>
          <w:rFonts w:ascii="Times New Roman" w:eastAsia="仿宋" w:hAnsi="仿宋" w:cs="Times New Roman"/>
          <w:sz w:val="32"/>
          <w:szCs w:val="32"/>
        </w:rPr>
      </w:pPr>
    </w:p>
    <w:p w:rsidR="00B15EE8" w:rsidRDefault="00B15EE8" w:rsidP="009C4EA5">
      <w:pPr>
        <w:shd w:val="clear" w:color="auto" w:fill="FFFFFF"/>
        <w:spacing w:line="600" w:lineRule="exact"/>
        <w:rPr>
          <w:rFonts w:ascii="Times New Roman" w:eastAsia="仿宋" w:hAnsi="仿宋" w:cs="Times New Roman"/>
          <w:sz w:val="32"/>
          <w:szCs w:val="32"/>
        </w:rPr>
      </w:pPr>
    </w:p>
    <w:p w:rsidR="00B15EE8" w:rsidRDefault="00B15EE8" w:rsidP="009C4EA5">
      <w:pPr>
        <w:shd w:val="clear" w:color="auto" w:fill="FFFFFF"/>
        <w:spacing w:line="600" w:lineRule="exact"/>
        <w:rPr>
          <w:rFonts w:ascii="Times New Roman" w:eastAsia="仿宋" w:hAnsi="仿宋" w:cs="Times New Roman"/>
          <w:sz w:val="32"/>
          <w:szCs w:val="32"/>
        </w:rPr>
      </w:pPr>
    </w:p>
    <w:p w:rsidR="00B15EE8" w:rsidRDefault="00B15EE8" w:rsidP="009C4EA5">
      <w:pPr>
        <w:shd w:val="clear" w:color="auto" w:fill="FFFFFF"/>
        <w:spacing w:line="600" w:lineRule="exact"/>
        <w:rPr>
          <w:rFonts w:ascii="Times New Roman" w:eastAsia="仿宋" w:hAnsi="仿宋" w:cs="Times New Roman"/>
          <w:sz w:val="32"/>
          <w:szCs w:val="32"/>
        </w:rPr>
      </w:pPr>
    </w:p>
    <w:p w:rsidR="00B15EE8" w:rsidRPr="009C4EA5" w:rsidRDefault="009C4EA5" w:rsidP="009C4EA5">
      <w:pPr>
        <w:shd w:val="clear" w:color="auto" w:fill="FFFFFF"/>
        <w:spacing w:line="600" w:lineRule="exact"/>
        <w:rPr>
          <w:rFonts w:ascii="黑体" w:eastAsia="黑体" w:hAnsi="黑体" w:cs="Times New Roman"/>
          <w:sz w:val="36"/>
          <w:szCs w:val="36"/>
        </w:rPr>
      </w:pPr>
      <w:r w:rsidRPr="009C4EA5">
        <w:rPr>
          <w:rFonts w:ascii="黑体" w:eastAsia="黑体" w:hAnsi="黑体" w:cs="Times New Roman"/>
          <w:sz w:val="36"/>
          <w:szCs w:val="36"/>
        </w:rPr>
        <w:t>合作区图片</w:t>
      </w:r>
    </w:p>
    <w:p w:rsidR="009C4EA5" w:rsidRDefault="009C4EA5"/>
    <w:p w:rsidR="001F4A37" w:rsidRPr="009C4EA5" w:rsidRDefault="001F3659">
      <w:pPr>
        <w:rPr>
          <w:rFonts w:ascii="宋体" w:eastAsia="宋体" w:hAnsi="宋体"/>
        </w:rPr>
      </w:pPr>
      <w:r w:rsidRPr="009C4EA5">
        <w:rPr>
          <w:rFonts w:ascii="宋体" w:eastAsia="宋体" w:hAnsi="宋体"/>
        </w:rPr>
        <w:t>图</w:t>
      </w:r>
      <w:r w:rsidRPr="009C4EA5">
        <w:rPr>
          <w:rFonts w:ascii="宋体" w:eastAsia="宋体" w:hAnsi="宋体" w:hint="eastAsia"/>
        </w:rPr>
        <w:t xml:space="preserve">1 </w:t>
      </w:r>
      <w:r w:rsidR="00D70B6E" w:rsidRPr="009C4EA5">
        <w:rPr>
          <w:rFonts w:ascii="宋体" w:eastAsia="宋体" w:hAnsi="宋体" w:hint="eastAsia"/>
        </w:rPr>
        <w:t>生活中心</w:t>
      </w:r>
    </w:p>
    <w:p w:rsidR="00D70B6E" w:rsidRDefault="00D60581" w:rsidP="009C4EA5">
      <w:pPr>
        <w:jc w:val="center"/>
      </w:pPr>
      <w:r>
        <w:rPr>
          <w:noProof/>
        </w:rPr>
        <w:drawing>
          <wp:inline distT="0" distB="0" distL="0" distR="0">
            <wp:extent cx="5200650" cy="3250243"/>
            <wp:effectExtent l="19050" t="0" r="0" b="0"/>
            <wp:docPr id="8" name="图片 8" descr="C:\Users\Administrator\Desktop\合作区的照片\宿舍外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合作区的照片\宿舍外景.jpg"/>
                    <pic:cNvPicPr>
                      <a:picLocks noChangeAspect="1" noChangeArrowheads="1"/>
                    </pic:cNvPicPr>
                  </pic:nvPicPr>
                  <pic:blipFill>
                    <a:blip r:embed="rId8"/>
                    <a:srcRect/>
                    <a:stretch>
                      <a:fillRect/>
                    </a:stretch>
                  </pic:blipFill>
                  <pic:spPr bwMode="auto">
                    <a:xfrm>
                      <a:off x="0" y="0"/>
                      <a:ext cx="5207918" cy="3254785"/>
                    </a:xfrm>
                    <a:prstGeom prst="rect">
                      <a:avLst/>
                    </a:prstGeom>
                    <a:noFill/>
                    <a:ln w="9525">
                      <a:noFill/>
                      <a:miter lim="800000"/>
                      <a:headEnd/>
                      <a:tailEnd/>
                    </a:ln>
                  </pic:spPr>
                </pic:pic>
              </a:graphicData>
            </a:graphic>
          </wp:inline>
        </w:drawing>
      </w:r>
    </w:p>
    <w:p w:rsidR="00D70B6E" w:rsidRDefault="00D70B6E"/>
    <w:p w:rsidR="00D70B6E" w:rsidRPr="009C4EA5" w:rsidRDefault="00D70B6E">
      <w:pPr>
        <w:rPr>
          <w:b/>
        </w:rPr>
      </w:pPr>
    </w:p>
    <w:p w:rsidR="00D70B6E" w:rsidRPr="009C4EA5" w:rsidRDefault="00D70B6E">
      <w:pPr>
        <w:rPr>
          <w:b/>
        </w:rPr>
      </w:pPr>
    </w:p>
    <w:p w:rsidR="00D70B6E" w:rsidRDefault="00D70B6E">
      <w:r>
        <w:rPr>
          <w:rFonts w:hint="eastAsia"/>
        </w:rPr>
        <w:t>图</w:t>
      </w:r>
      <w:r>
        <w:rPr>
          <w:rFonts w:hint="eastAsia"/>
        </w:rPr>
        <w:t xml:space="preserve">2 </w:t>
      </w:r>
      <w:r>
        <w:rPr>
          <w:rFonts w:hint="eastAsia"/>
        </w:rPr>
        <w:t>宿舍内景</w:t>
      </w:r>
    </w:p>
    <w:p w:rsidR="00D70B6E" w:rsidRDefault="00D60581">
      <w:r>
        <w:rPr>
          <w:noProof/>
        </w:rPr>
        <w:drawing>
          <wp:inline distT="0" distB="0" distL="0" distR="0">
            <wp:extent cx="5821251" cy="3638100"/>
            <wp:effectExtent l="19050" t="0" r="8049" b="0"/>
            <wp:docPr id="7" name="图片 7" descr="C:\Users\Administrator\Desktop\合作区的照片\宿舍内景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合作区的照片\宿舍内景1.jpg"/>
                    <pic:cNvPicPr>
                      <a:picLocks noChangeAspect="1" noChangeArrowheads="1"/>
                    </pic:cNvPicPr>
                  </pic:nvPicPr>
                  <pic:blipFill>
                    <a:blip r:embed="rId9"/>
                    <a:srcRect/>
                    <a:stretch>
                      <a:fillRect/>
                    </a:stretch>
                  </pic:blipFill>
                  <pic:spPr bwMode="auto">
                    <a:xfrm>
                      <a:off x="0" y="0"/>
                      <a:ext cx="5826083" cy="3641120"/>
                    </a:xfrm>
                    <a:prstGeom prst="rect">
                      <a:avLst/>
                    </a:prstGeom>
                    <a:noFill/>
                    <a:ln w="9525">
                      <a:noFill/>
                      <a:miter lim="800000"/>
                      <a:headEnd/>
                      <a:tailEnd/>
                    </a:ln>
                  </pic:spPr>
                </pic:pic>
              </a:graphicData>
            </a:graphic>
          </wp:inline>
        </w:drawing>
      </w:r>
    </w:p>
    <w:p w:rsidR="00D70B6E" w:rsidRDefault="00D70B6E"/>
    <w:p w:rsidR="00D70B6E" w:rsidRDefault="00D70B6E"/>
    <w:p w:rsidR="00D70B6E" w:rsidRDefault="00D70B6E">
      <w:r>
        <w:rPr>
          <w:rFonts w:hint="eastAsia"/>
        </w:rPr>
        <w:t>图</w:t>
      </w:r>
      <w:r>
        <w:rPr>
          <w:rFonts w:hint="eastAsia"/>
        </w:rPr>
        <w:t xml:space="preserve">3 </w:t>
      </w:r>
      <w:r w:rsidR="00E22D64">
        <w:rPr>
          <w:rFonts w:hint="eastAsia"/>
        </w:rPr>
        <w:t>网</w:t>
      </w:r>
      <w:r>
        <w:rPr>
          <w:rFonts w:hint="eastAsia"/>
        </w:rPr>
        <w:t>球场</w:t>
      </w:r>
    </w:p>
    <w:p w:rsidR="00D70B6E" w:rsidRDefault="00D70B6E"/>
    <w:p w:rsidR="00D70B6E" w:rsidRDefault="00D60581">
      <w:r>
        <w:rPr>
          <w:noProof/>
        </w:rPr>
        <w:drawing>
          <wp:inline distT="0" distB="0" distL="0" distR="0">
            <wp:extent cx="5657081" cy="2990850"/>
            <wp:effectExtent l="19050" t="0" r="769" b="0"/>
            <wp:docPr id="6" name="图片 6" descr="C:\Users\Administrator\Desktop\合作区的照片\网球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合作区的照片\网球场.jpg"/>
                    <pic:cNvPicPr>
                      <a:picLocks noChangeAspect="1" noChangeArrowheads="1"/>
                    </pic:cNvPicPr>
                  </pic:nvPicPr>
                  <pic:blipFill>
                    <a:blip r:embed="rId10"/>
                    <a:srcRect/>
                    <a:stretch>
                      <a:fillRect/>
                    </a:stretch>
                  </pic:blipFill>
                  <pic:spPr bwMode="auto">
                    <a:xfrm>
                      <a:off x="0" y="0"/>
                      <a:ext cx="5666253" cy="2995699"/>
                    </a:xfrm>
                    <a:prstGeom prst="rect">
                      <a:avLst/>
                    </a:prstGeom>
                    <a:noFill/>
                    <a:ln w="9525">
                      <a:noFill/>
                      <a:miter lim="800000"/>
                      <a:headEnd/>
                      <a:tailEnd/>
                    </a:ln>
                  </pic:spPr>
                </pic:pic>
              </a:graphicData>
            </a:graphic>
          </wp:inline>
        </w:drawing>
      </w:r>
    </w:p>
    <w:p w:rsidR="00D70B6E" w:rsidRDefault="00D70B6E"/>
    <w:p w:rsidR="00D70B6E" w:rsidRDefault="00D70B6E"/>
    <w:p w:rsidR="00D70B6E" w:rsidRDefault="00D70B6E">
      <w:r>
        <w:rPr>
          <w:rFonts w:hint="eastAsia"/>
        </w:rPr>
        <w:t>图</w:t>
      </w:r>
      <w:r>
        <w:rPr>
          <w:rFonts w:hint="eastAsia"/>
        </w:rPr>
        <w:t xml:space="preserve">4 </w:t>
      </w:r>
      <w:r>
        <w:rPr>
          <w:rFonts w:hint="eastAsia"/>
        </w:rPr>
        <w:t>食堂内景</w:t>
      </w:r>
    </w:p>
    <w:p w:rsidR="00D70B6E" w:rsidRDefault="00D60581">
      <w:r>
        <w:rPr>
          <w:noProof/>
        </w:rPr>
        <w:drawing>
          <wp:inline distT="0" distB="0" distL="0" distR="0">
            <wp:extent cx="5863815" cy="3664701"/>
            <wp:effectExtent l="19050" t="0" r="3585" b="0"/>
            <wp:docPr id="5" name="图片 5" descr="C:\Users\Administrator\Desktop\合作区的照片\食堂内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合作区的照片\食堂内景.jpg"/>
                    <pic:cNvPicPr>
                      <a:picLocks noChangeAspect="1" noChangeArrowheads="1"/>
                    </pic:cNvPicPr>
                  </pic:nvPicPr>
                  <pic:blipFill>
                    <a:blip r:embed="rId11"/>
                    <a:srcRect/>
                    <a:stretch>
                      <a:fillRect/>
                    </a:stretch>
                  </pic:blipFill>
                  <pic:spPr bwMode="auto">
                    <a:xfrm>
                      <a:off x="0" y="0"/>
                      <a:ext cx="5870660" cy="3668979"/>
                    </a:xfrm>
                    <a:prstGeom prst="rect">
                      <a:avLst/>
                    </a:prstGeom>
                    <a:noFill/>
                    <a:ln w="9525">
                      <a:noFill/>
                      <a:miter lim="800000"/>
                      <a:headEnd/>
                      <a:tailEnd/>
                    </a:ln>
                  </pic:spPr>
                </pic:pic>
              </a:graphicData>
            </a:graphic>
          </wp:inline>
        </w:drawing>
      </w:r>
    </w:p>
    <w:p w:rsidR="00D70B6E" w:rsidRDefault="00D70B6E"/>
    <w:p w:rsidR="00D70B6E" w:rsidRDefault="00D70B6E">
      <w:r>
        <w:rPr>
          <w:rFonts w:hint="eastAsia"/>
        </w:rPr>
        <w:t>图</w:t>
      </w:r>
      <w:r>
        <w:rPr>
          <w:rFonts w:hint="eastAsia"/>
        </w:rPr>
        <w:t xml:space="preserve">5 </w:t>
      </w:r>
      <w:r>
        <w:rPr>
          <w:rFonts w:hint="eastAsia"/>
        </w:rPr>
        <w:t>生活超市</w:t>
      </w:r>
    </w:p>
    <w:p w:rsidR="00D70B6E" w:rsidRDefault="00D60581">
      <w:r>
        <w:rPr>
          <w:noProof/>
        </w:rPr>
        <w:drawing>
          <wp:inline distT="0" distB="0" distL="0" distR="0">
            <wp:extent cx="5934882" cy="3709116"/>
            <wp:effectExtent l="19050" t="0" r="8718" b="0"/>
            <wp:docPr id="4" name="图片 4" descr="C:\Users\Administrator\Desktop\合作区的照片\生活超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合作区的照片\生活超市.jpg"/>
                    <pic:cNvPicPr>
                      <a:picLocks noChangeAspect="1" noChangeArrowheads="1"/>
                    </pic:cNvPicPr>
                  </pic:nvPicPr>
                  <pic:blipFill>
                    <a:blip r:embed="rId12"/>
                    <a:srcRect/>
                    <a:stretch>
                      <a:fillRect/>
                    </a:stretch>
                  </pic:blipFill>
                  <pic:spPr bwMode="auto">
                    <a:xfrm>
                      <a:off x="0" y="0"/>
                      <a:ext cx="5942961" cy="3714165"/>
                    </a:xfrm>
                    <a:prstGeom prst="rect">
                      <a:avLst/>
                    </a:prstGeom>
                    <a:noFill/>
                    <a:ln w="9525">
                      <a:noFill/>
                      <a:miter lim="800000"/>
                      <a:headEnd/>
                      <a:tailEnd/>
                    </a:ln>
                  </pic:spPr>
                </pic:pic>
              </a:graphicData>
            </a:graphic>
          </wp:inline>
        </w:drawing>
      </w:r>
    </w:p>
    <w:p w:rsidR="00D70B6E" w:rsidRDefault="00D70B6E"/>
    <w:p w:rsidR="00D70B6E" w:rsidRDefault="00D70B6E">
      <w:r>
        <w:rPr>
          <w:rFonts w:hint="eastAsia"/>
        </w:rPr>
        <w:t>图</w:t>
      </w:r>
      <w:r>
        <w:rPr>
          <w:rFonts w:hint="eastAsia"/>
        </w:rPr>
        <w:t xml:space="preserve">6 </w:t>
      </w:r>
      <w:r>
        <w:rPr>
          <w:rFonts w:hint="eastAsia"/>
        </w:rPr>
        <w:t>美发中心</w:t>
      </w:r>
    </w:p>
    <w:p w:rsidR="00D70B6E" w:rsidRDefault="00D60581">
      <w:r>
        <w:rPr>
          <w:noProof/>
        </w:rPr>
        <w:drawing>
          <wp:inline distT="0" distB="0" distL="0" distR="0">
            <wp:extent cx="5430694" cy="3109521"/>
            <wp:effectExtent l="19050" t="0" r="0" b="0"/>
            <wp:docPr id="3" name="图片 3" descr="C:\Users\Administrator\Desktop\合作区的照片\美发中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合作区的照片\美发中心.jpg"/>
                    <pic:cNvPicPr>
                      <a:picLocks noChangeAspect="1" noChangeArrowheads="1"/>
                    </pic:cNvPicPr>
                  </pic:nvPicPr>
                  <pic:blipFill>
                    <a:blip r:embed="rId13"/>
                    <a:srcRect/>
                    <a:stretch>
                      <a:fillRect/>
                    </a:stretch>
                  </pic:blipFill>
                  <pic:spPr bwMode="auto">
                    <a:xfrm>
                      <a:off x="0" y="0"/>
                      <a:ext cx="5433168" cy="3110937"/>
                    </a:xfrm>
                    <a:prstGeom prst="rect">
                      <a:avLst/>
                    </a:prstGeom>
                    <a:noFill/>
                    <a:ln w="9525">
                      <a:noFill/>
                      <a:miter lim="800000"/>
                      <a:headEnd/>
                      <a:tailEnd/>
                    </a:ln>
                  </pic:spPr>
                </pic:pic>
              </a:graphicData>
            </a:graphic>
          </wp:inline>
        </w:drawing>
      </w:r>
    </w:p>
    <w:p w:rsidR="00D70B6E" w:rsidRDefault="00D70B6E"/>
    <w:p w:rsidR="00D70B6E" w:rsidRDefault="00D70B6E"/>
    <w:p w:rsidR="00D70B6E" w:rsidRDefault="00D70B6E"/>
    <w:p w:rsidR="00E22D64" w:rsidRDefault="00E22D64"/>
    <w:p w:rsidR="00E22D64" w:rsidRDefault="00E22D64"/>
    <w:p w:rsidR="00E22D64" w:rsidRDefault="00E22D64"/>
    <w:p w:rsidR="00D70B6E" w:rsidRDefault="00D70B6E">
      <w:r>
        <w:rPr>
          <w:rFonts w:hint="eastAsia"/>
        </w:rPr>
        <w:t>图</w:t>
      </w:r>
      <w:r>
        <w:rPr>
          <w:rFonts w:hint="eastAsia"/>
        </w:rPr>
        <w:t xml:space="preserve">7 </w:t>
      </w:r>
      <w:r>
        <w:rPr>
          <w:rFonts w:hint="eastAsia"/>
        </w:rPr>
        <w:t>篮球场</w:t>
      </w:r>
    </w:p>
    <w:p w:rsidR="00D70B6E" w:rsidRDefault="00D60581">
      <w:r>
        <w:rPr>
          <w:noProof/>
        </w:rPr>
        <w:lastRenderedPageBreak/>
        <w:drawing>
          <wp:inline distT="0" distB="0" distL="0" distR="0">
            <wp:extent cx="5782614" cy="3855238"/>
            <wp:effectExtent l="19050" t="0" r="8586" b="0"/>
            <wp:docPr id="2" name="图片 2" descr="C:\Users\Administrator\Desktop\合作区的照片\篮球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合作区的照片\篮球场.jpg"/>
                    <pic:cNvPicPr>
                      <a:picLocks noChangeAspect="1" noChangeArrowheads="1"/>
                    </pic:cNvPicPr>
                  </pic:nvPicPr>
                  <pic:blipFill>
                    <a:blip r:embed="rId14"/>
                    <a:srcRect/>
                    <a:stretch>
                      <a:fillRect/>
                    </a:stretch>
                  </pic:blipFill>
                  <pic:spPr bwMode="auto">
                    <a:xfrm>
                      <a:off x="0" y="0"/>
                      <a:ext cx="5781573" cy="3854544"/>
                    </a:xfrm>
                    <a:prstGeom prst="rect">
                      <a:avLst/>
                    </a:prstGeom>
                    <a:noFill/>
                    <a:ln w="9525">
                      <a:noFill/>
                      <a:miter lim="800000"/>
                      <a:headEnd/>
                      <a:tailEnd/>
                    </a:ln>
                  </pic:spPr>
                </pic:pic>
              </a:graphicData>
            </a:graphic>
          </wp:inline>
        </w:drawing>
      </w:r>
    </w:p>
    <w:p w:rsidR="00D70B6E" w:rsidRDefault="00D70B6E"/>
    <w:p w:rsidR="00D70B6E" w:rsidRDefault="00D70B6E"/>
    <w:p w:rsidR="00D70B6E" w:rsidRDefault="00D70B6E">
      <w:r>
        <w:rPr>
          <w:rFonts w:hint="eastAsia"/>
        </w:rPr>
        <w:t>图</w:t>
      </w:r>
      <w:r>
        <w:rPr>
          <w:rFonts w:hint="eastAsia"/>
        </w:rPr>
        <w:t xml:space="preserve">8 </w:t>
      </w:r>
      <w:r>
        <w:rPr>
          <w:rFonts w:hint="eastAsia"/>
        </w:rPr>
        <w:t>咖啡厅</w:t>
      </w:r>
    </w:p>
    <w:p w:rsidR="00D60581" w:rsidRDefault="00D60581">
      <w:r>
        <w:rPr>
          <w:noProof/>
        </w:rPr>
        <w:drawing>
          <wp:inline distT="0" distB="0" distL="0" distR="0">
            <wp:extent cx="5657850" cy="3333750"/>
            <wp:effectExtent l="19050" t="0" r="0" b="0"/>
            <wp:docPr id="1" name="图片 1" descr="C:\Users\Administrator\Desktop\合作区的照片\咖啡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合作区的照片\咖啡厅.jpg"/>
                    <pic:cNvPicPr>
                      <a:picLocks noChangeAspect="1" noChangeArrowheads="1"/>
                    </pic:cNvPicPr>
                  </pic:nvPicPr>
                  <pic:blipFill>
                    <a:blip r:embed="rId15" cstate="print"/>
                    <a:srcRect/>
                    <a:stretch>
                      <a:fillRect/>
                    </a:stretch>
                  </pic:blipFill>
                  <pic:spPr bwMode="auto">
                    <a:xfrm>
                      <a:off x="0" y="0"/>
                      <a:ext cx="5670209" cy="3341032"/>
                    </a:xfrm>
                    <a:prstGeom prst="rect">
                      <a:avLst/>
                    </a:prstGeom>
                    <a:noFill/>
                    <a:ln w="9525">
                      <a:noFill/>
                      <a:miter lim="800000"/>
                      <a:headEnd/>
                      <a:tailEnd/>
                    </a:ln>
                  </pic:spPr>
                </pic:pic>
              </a:graphicData>
            </a:graphic>
          </wp:inline>
        </w:drawing>
      </w:r>
    </w:p>
    <w:p w:rsidR="00D60581" w:rsidRDefault="00D60581"/>
    <w:p w:rsidR="00D70B6E" w:rsidRDefault="0020469A">
      <w:r>
        <w:t>图</w:t>
      </w:r>
      <w:r>
        <w:rPr>
          <w:rFonts w:hint="eastAsia"/>
        </w:rPr>
        <w:t xml:space="preserve">9 </w:t>
      </w:r>
      <w:r>
        <w:rPr>
          <w:rFonts w:hint="eastAsia"/>
        </w:rPr>
        <w:t>合作区管委会大楼</w:t>
      </w:r>
    </w:p>
    <w:p w:rsidR="0020469A" w:rsidRDefault="0020469A"/>
    <w:p w:rsidR="0020469A" w:rsidRDefault="00640579">
      <w:r>
        <w:rPr>
          <w:noProof/>
        </w:rPr>
        <w:lastRenderedPageBreak/>
        <w:drawing>
          <wp:inline distT="0" distB="0" distL="0" distR="0">
            <wp:extent cx="5274310" cy="2571750"/>
            <wp:effectExtent l="19050" t="0" r="2540" b="0"/>
            <wp:docPr id="11" name="图片 1" descr="C:\Users\Administrator\Desktop\合作区的照片\管委会大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合作区的照片\管委会大楼.jpg"/>
                    <pic:cNvPicPr>
                      <a:picLocks noChangeAspect="1" noChangeArrowheads="1"/>
                    </pic:cNvPicPr>
                  </pic:nvPicPr>
                  <pic:blipFill>
                    <a:blip r:embed="rId16" cstate="print"/>
                    <a:srcRect/>
                    <a:stretch>
                      <a:fillRect/>
                    </a:stretch>
                  </pic:blipFill>
                  <pic:spPr bwMode="auto">
                    <a:xfrm>
                      <a:off x="0" y="0"/>
                      <a:ext cx="5274310" cy="2571750"/>
                    </a:xfrm>
                    <a:prstGeom prst="rect">
                      <a:avLst/>
                    </a:prstGeom>
                    <a:noFill/>
                    <a:ln w="9525">
                      <a:noFill/>
                      <a:miter lim="800000"/>
                      <a:headEnd/>
                      <a:tailEnd/>
                    </a:ln>
                  </pic:spPr>
                </pic:pic>
              </a:graphicData>
            </a:graphic>
          </wp:inline>
        </w:drawing>
      </w:r>
    </w:p>
    <w:p w:rsidR="00D70B6E" w:rsidRDefault="00D70B6E"/>
    <w:p w:rsidR="003C5BCB" w:rsidRDefault="003C5BCB"/>
    <w:p w:rsidR="00D60581" w:rsidRPr="00D70B6E" w:rsidRDefault="00D60581">
      <w:pPr>
        <w:rPr>
          <w:rFonts w:ascii="黑体" w:eastAsia="黑体" w:hAnsi="黑体"/>
          <w:sz w:val="36"/>
          <w:szCs w:val="36"/>
        </w:rPr>
      </w:pPr>
      <w:r w:rsidRPr="00D70B6E">
        <w:rPr>
          <w:rFonts w:ascii="黑体" w:eastAsia="黑体" w:hAnsi="黑体"/>
          <w:sz w:val="36"/>
          <w:szCs w:val="36"/>
        </w:rPr>
        <w:t>联系方式</w:t>
      </w:r>
    </w:p>
    <w:p w:rsidR="00D60581" w:rsidRDefault="00D60581">
      <w:pPr>
        <w:rPr>
          <w:rFonts w:ascii="仿宋" w:eastAsia="仿宋" w:hAnsi="仿宋"/>
          <w:sz w:val="32"/>
          <w:szCs w:val="32"/>
        </w:rPr>
      </w:pPr>
      <w:r>
        <w:rPr>
          <w:rFonts w:ascii="仿宋" w:eastAsia="仿宋" w:hAnsi="仿宋" w:hint="eastAsia"/>
          <w:sz w:val="32"/>
          <w:szCs w:val="32"/>
        </w:rPr>
        <w:t>联系电话：0755-22108508</w:t>
      </w:r>
    </w:p>
    <w:p w:rsidR="00D60581" w:rsidRDefault="00E22D64">
      <w:pPr>
        <w:rPr>
          <w:rFonts w:ascii="仿宋" w:eastAsia="仿宋" w:hAnsi="仿宋"/>
          <w:sz w:val="32"/>
          <w:szCs w:val="32"/>
        </w:rPr>
      </w:pPr>
      <w:r>
        <w:rPr>
          <w:rFonts w:ascii="仿宋" w:eastAsia="仿宋" w:hAnsi="仿宋" w:hint="eastAsia"/>
          <w:sz w:val="32"/>
          <w:szCs w:val="32"/>
        </w:rPr>
        <w:t>简历</w:t>
      </w:r>
      <w:r w:rsidR="00D60581">
        <w:rPr>
          <w:rFonts w:ascii="仿宋" w:eastAsia="仿宋" w:hAnsi="仿宋" w:hint="eastAsia"/>
          <w:sz w:val="32"/>
          <w:szCs w:val="32"/>
        </w:rPr>
        <w:t>邮箱：</w:t>
      </w:r>
      <w:r w:rsidR="00D60581" w:rsidRPr="001F3659">
        <w:rPr>
          <w:rFonts w:ascii="仿宋" w:eastAsia="仿宋" w:hAnsi="仿宋" w:hint="eastAsia"/>
          <w:sz w:val="32"/>
          <w:szCs w:val="32"/>
        </w:rPr>
        <w:t>ssrcfw@163.com</w:t>
      </w:r>
      <w:r w:rsidR="00D60581">
        <w:rPr>
          <w:rFonts w:ascii="仿宋" w:eastAsia="仿宋" w:hAnsi="仿宋" w:hint="eastAsia"/>
          <w:sz w:val="32"/>
          <w:szCs w:val="32"/>
        </w:rPr>
        <w:t>、ssrcfw@sina.com</w:t>
      </w:r>
    </w:p>
    <w:p w:rsidR="00D60581" w:rsidRDefault="00D60581">
      <w:pPr>
        <w:rPr>
          <w:rFonts w:ascii="仿宋" w:eastAsia="仿宋" w:hAnsi="仿宋"/>
          <w:sz w:val="32"/>
          <w:szCs w:val="32"/>
        </w:rPr>
      </w:pPr>
      <w:r>
        <w:rPr>
          <w:rFonts w:ascii="仿宋" w:eastAsia="仿宋" w:hAnsi="仿宋" w:hint="eastAsia"/>
          <w:sz w:val="32"/>
          <w:szCs w:val="32"/>
        </w:rPr>
        <w:t>联系地址：广东省深</w:t>
      </w:r>
      <w:proofErr w:type="gramStart"/>
      <w:r>
        <w:rPr>
          <w:rFonts w:ascii="仿宋" w:eastAsia="仿宋" w:hAnsi="仿宋" w:hint="eastAsia"/>
          <w:sz w:val="32"/>
          <w:szCs w:val="32"/>
        </w:rPr>
        <w:t>汕</w:t>
      </w:r>
      <w:proofErr w:type="gramEnd"/>
      <w:r>
        <w:rPr>
          <w:rFonts w:ascii="仿宋" w:eastAsia="仿宋" w:hAnsi="仿宋" w:hint="eastAsia"/>
          <w:sz w:val="32"/>
          <w:szCs w:val="32"/>
        </w:rPr>
        <w:t>特别合作区管委会人才服务中心（深</w:t>
      </w:r>
      <w:proofErr w:type="gramStart"/>
      <w:r>
        <w:rPr>
          <w:rFonts w:ascii="仿宋" w:eastAsia="仿宋" w:hAnsi="仿宋" w:hint="eastAsia"/>
          <w:sz w:val="32"/>
          <w:szCs w:val="32"/>
        </w:rPr>
        <w:t>汕</w:t>
      </w:r>
      <w:proofErr w:type="gramEnd"/>
      <w:r>
        <w:rPr>
          <w:rFonts w:ascii="仿宋" w:eastAsia="仿宋" w:hAnsi="仿宋" w:hint="eastAsia"/>
          <w:sz w:val="32"/>
          <w:szCs w:val="32"/>
        </w:rPr>
        <w:t>特别合作区大</w:t>
      </w:r>
      <w:r w:rsidR="00325C2B">
        <w:rPr>
          <w:rFonts w:ascii="仿宋" w:eastAsia="仿宋" w:hAnsi="仿宋" w:hint="eastAsia"/>
          <w:sz w:val="32"/>
          <w:szCs w:val="32"/>
        </w:rPr>
        <w:t>德</w:t>
      </w:r>
      <w:r w:rsidR="00A850D3">
        <w:rPr>
          <w:rFonts w:ascii="仿宋" w:eastAsia="仿宋" w:hAnsi="仿宋" w:hint="eastAsia"/>
          <w:sz w:val="32"/>
          <w:szCs w:val="32"/>
        </w:rPr>
        <w:t>路</w:t>
      </w:r>
      <w:r w:rsidR="00325C2B">
        <w:rPr>
          <w:rFonts w:ascii="仿宋" w:eastAsia="仿宋" w:hAnsi="仿宋"/>
          <w:sz w:val="32"/>
          <w:szCs w:val="32"/>
        </w:rPr>
        <w:t>3</w:t>
      </w:r>
      <w:r>
        <w:rPr>
          <w:rFonts w:ascii="仿宋" w:eastAsia="仿宋" w:hAnsi="仿宋" w:hint="eastAsia"/>
          <w:sz w:val="32"/>
          <w:szCs w:val="32"/>
        </w:rPr>
        <w:t>号）</w:t>
      </w:r>
    </w:p>
    <w:p w:rsidR="00D60581" w:rsidRDefault="00D60581">
      <w:pPr>
        <w:rPr>
          <w:rFonts w:ascii="仿宋" w:eastAsia="仿宋" w:hAnsi="仿宋"/>
          <w:noProof/>
          <w:sz w:val="32"/>
          <w:szCs w:val="32"/>
        </w:rPr>
      </w:pPr>
      <w:proofErr w:type="gramStart"/>
      <w:r>
        <w:rPr>
          <w:rFonts w:ascii="仿宋" w:eastAsia="仿宋" w:hAnsi="仿宋" w:hint="eastAsia"/>
          <w:sz w:val="32"/>
          <w:szCs w:val="32"/>
        </w:rPr>
        <w:t>微信</w:t>
      </w:r>
      <w:r w:rsidR="00E22D64">
        <w:rPr>
          <w:rFonts w:ascii="仿宋" w:eastAsia="仿宋" w:hAnsi="仿宋" w:hint="eastAsia"/>
          <w:sz w:val="32"/>
          <w:szCs w:val="32"/>
        </w:rPr>
        <w:t>公众号</w:t>
      </w:r>
      <w:proofErr w:type="gramEnd"/>
      <w:r>
        <w:rPr>
          <w:rFonts w:ascii="仿宋" w:eastAsia="仿宋" w:hAnsi="仿宋" w:hint="eastAsia"/>
          <w:sz w:val="32"/>
          <w:szCs w:val="32"/>
        </w:rPr>
        <w:t>：</w:t>
      </w:r>
      <w:r w:rsidR="002F7A25">
        <w:rPr>
          <w:rFonts w:ascii="仿宋" w:eastAsia="仿宋" w:hAnsi="仿宋" w:hint="eastAsia"/>
          <w:sz w:val="32"/>
          <w:szCs w:val="32"/>
        </w:rPr>
        <w:t>深</w:t>
      </w:r>
      <w:proofErr w:type="gramStart"/>
      <w:r w:rsidR="002F7A25">
        <w:rPr>
          <w:rFonts w:ascii="仿宋" w:eastAsia="仿宋" w:hAnsi="仿宋" w:hint="eastAsia"/>
          <w:sz w:val="32"/>
          <w:szCs w:val="32"/>
        </w:rPr>
        <w:t>汕</w:t>
      </w:r>
      <w:proofErr w:type="gramEnd"/>
      <w:r w:rsidR="002F7A25">
        <w:rPr>
          <w:rFonts w:ascii="仿宋" w:eastAsia="仿宋" w:hAnsi="仿宋" w:hint="eastAsia"/>
          <w:sz w:val="32"/>
          <w:szCs w:val="32"/>
        </w:rPr>
        <w:t>视点</w:t>
      </w:r>
    </w:p>
    <w:p w:rsidR="002F7A25" w:rsidRDefault="002F7A25">
      <w:pPr>
        <w:rPr>
          <w:rFonts w:ascii="仿宋" w:eastAsia="仿宋" w:hAnsi="仿宋"/>
          <w:noProof/>
          <w:sz w:val="32"/>
          <w:szCs w:val="32"/>
        </w:rPr>
      </w:pPr>
      <w:r w:rsidRPr="002F7A25">
        <w:rPr>
          <w:rFonts w:ascii="仿宋" w:eastAsia="仿宋" w:hAnsi="仿宋"/>
          <w:noProof/>
          <w:sz w:val="32"/>
          <w:szCs w:val="32"/>
        </w:rPr>
        <w:drawing>
          <wp:inline distT="0" distB="0" distL="0" distR="0">
            <wp:extent cx="1764665" cy="2021840"/>
            <wp:effectExtent l="19050" t="0" r="6985" b="0"/>
            <wp:docPr id="10" name="图片 1" descr="C:\Users\ADMINI~1\AppData\Local\Temp\15053611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05361185(1).png"/>
                    <pic:cNvPicPr>
                      <a:picLocks noChangeAspect="1" noChangeArrowheads="1"/>
                    </pic:cNvPicPr>
                  </pic:nvPicPr>
                  <pic:blipFill>
                    <a:blip r:embed="rId17"/>
                    <a:srcRect/>
                    <a:stretch>
                      <a:fillRect/>
                    </a:stretch>
                  </pic:blipFill>
                  <pic:spPr bwMode="auto">
                    <a:xfrm>
                      <a:off x="0" y="0"/>
                      <a:ext cx="1764665" cy="2021840"/>
                    </a:xfrm>
                    <a:prstGeom prst="rect">
                      <a:avLst/>
                    </a:prstGeom>
                    <a:noFill/>
                    <a:ln w="9525">
                      <a:noFill/>
                      <a:miter lim="800000"/>
                      <a:headEnd/>
                      <a:tailEnd/>
                    </a:ln>
                  </pic:spPr>
                </pic:pic>
              </a:graphicData>
            </a:graphic>
          </wp:inline>
        </w:drawing>
      </w:r>
    </w:p>
    <w:p w:rsidR="002F7A25" w:rsidRDefault="002F7A25">
      <w:pPr>
        <w:rPr>
          <w:rFonts w:ascii="仿宋" w:eastAsia="仿宋" w:hAnsi="仿宋"/>
          <w:sz w:val="32"/>
          <w:szCs w:val="32"/>
        </w:rPr>
      </w:pPr>
    </w:p>
    <w:p w:rsidR="00D60581" w:rsidRDefault="00D60581">
      <w:pPr>
        <w:rPr>
          <w:rFonts w:ascii="仿宋" w:eastAsia="仿宋" w:hAnsi="仿宋"/>
          <w:sz w:val="32"/>
          <w:szCs w:val="32"/>
        </w:rPr>
      </w:pPr>
      <w:r>
        <w:rPr>
          <w:rFonts w:ascii="仿宋" w:eastAsia="仿宋" w:hAnsi="仿宋" w:hint="eastAsia"/>
          <w:sz w:val="32"/>
          <w:szCs w:val="32"/>
        </w:rPr>
        <w:t>网址：</w:t>
      </w:r>
      <w:r w:rsidR="00945445" w:rsidRPr="00E22D64">
        <w:rPr>
          <w:rFonts w:ascii="仿宋" w:eastAsia="仿宋" w:hAnsi="仿宋"/>
          <w:sz w:val="32"/>
          <w:szCs w:val="32"/>
        </w:rPr>
        <w:t>http://www.shenshan.gov.cn/</w:t>
      </w:r>
    </w:p>
    <w:p w:rsidR="00945445" w:rsidRDefault="00945445">
      <w:pPr>
        <w:rPr>
          <w:rFonts w:ascii="仿宋" w:eastAsia="仿宋" w:hAnsi="仿宋"/>
          <w:sz w:val="32"/>
          <w:szCs w:val="32"/>
        </w:rPr>
      </w:pPr>
    </w:p>
    <w:p w:rsidR="00945445" w:rsidRDefault="00945445">
      <w:pPr>
        <w:rPr>
          <w:rFonts w:ascii="仿宋" w:eastAsia="仿宋" w:hAnsi="仿宋"/>
          <w:sz w:val="32"/>
          <w:szCs w:val="32"/>
        </w:rPr>
      </w:pPr>
    </w:p>
    <w:p w:rsidR="00945445" w:rsidRDefault="00945445">
      <w:pPr>
        <w:rPr>
          <w:rFonts w:ascii="仿宋" w:eastAsia="仿宋" w:hAnsi="仿宋"/>
          <w:sz w:val="32"/>
          <w:szCs w:val="32"/>
        </w:rPr>
      </w:pPr>
    </w:p>
    <w:p w:rsidR="00945445" w:rsidRDefault="00945445">
      <w:pPr>
        <w:rPr>
          <w:rFonts w:ascii="仿宋" w:eastAsia="仿宋" w:hAnsi="仿宋"/>
          <w:sz w:val="32"/>
          <w:szCs w:val="32"/>
        </w:rPr>
      </w:pPr>
    </w:p>
    <w:p w:rsidR="00945445" w:rsidRDefault="00945445">
      <w:pPr>
        <w:rPr>
          <w:rFonts w:ascii="仿宋" w:eastAsia="仿宋" w:hAnsi="仿宋"/>
          <w:sz w:val="32"/>
          <w:szCs w:val="32"/>
        </w:rPr>
      </w:pPr>
    </w:p>
    <w:p w:rsidR="00945445" w:rsidRDefault="00945445">
      <w:pPr>
        <w:rPr>
          <w:rFonts w:ascii="仿宋" w:eastAsia="仿宋" w:hAnsi="仿宋"/>
          <w:sz w:val="32"/>
          <w:szCs w:val="32"/>
        </w:rPr>
      </w:pPr>
    </w:p>
    <w:p w:rsidR="00945445" w:rsidRPr="00D60581" w:rsidRDefault="00945445">
      <w:pPr>
        <w:rPr>
          <w:rFonts w:ascii="仿宋" w:eastAsia="仿宋" w:hAnsi="仿宋"/>
          <w:sz w:val="32"/>
          <w:szCs w:val="32"/>
        </w:rPr>
      </w:pPr>
    </w:p>
    <w:sectPr w:rsidR="00945445" w:rsidRPr="00D60581" w:rsidSect="005E1B71">
      <w:footerReference w:type="even" r:id="rId18"/>
      <w:footerReference w:type="default" r:id="rId19"/>
      <w:pgSz w:w="11906" w:h="16838"/>
      <w:pgMar w:top="1440" w:right="1800" w:bottom="1440" w:left="1800" w:header="720" w:footer="720"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A8C" w:rsidRDefault="00680A8C" w:rsidP="001E1D50">
      <w:r>
        <w:separator/>
      </w:r>
    </w:p>
  </w:endnote>
  <w:endnote w:type="continuationSeparator" w:id="0">
    <w:p w:rsidR="00680A8C" w:rsidRDefault="00680A8C" w:rsidP="001E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4849"/>
      <w:docPartObj>
        <w:docPartGallery w:val="Page Numbers (Bottom of Page)"/>
        <w:docPartUnique/>
      </w:docPartObj>
    </w:sdtPr>
    <w:sdtEndPr/>
    <w:sdtContent>
      <w:p w:rsidR="007E0C3B" w:rsidRDefault="00724426" w:rsidP="007E0C3B">
        <w:pPr>
          <w:pStyle w:val="a5"/>
          <w:ind w:right="360"/>
        </w:pPr>
        <w:r w:rsidRPr="007E0C3B">
          <w:rPr>
            <w:rFonts w:ascii="宋体" w:eastAsia="宋体" w:hAnsi="宋体"/>
            <w:sz w:val="28"/>
            <w:szCs w:val="28"/>
          </w:rPr>
          <w:fldChar w:fldCharType="begin"/>
        </w:r>
        <w:r w:rsidR="00387E88" w:rsidRPr="007E0C3B">
          <w:rPr>
            <w:rFonts w:ascii="宋体" w:eastAsia="宋体" w:hAnsi="宋体"/>
            <w:sz w:val="28"/>
            <w:szCs w:val="28"/>
          </w:rPr>
          <w:instrText xml:space="preserve"> PAGE   \* MERGEFORMAT </w:instrText>
        </w:r>
        <w:r w:rsidRPr="007E0C3B">
          <w:rPr>
            <w:rFonts w:ascii="宋体" w:eastAsia="宋体" w:hAnsi="宋体"/>
            <w:sz w:val="28"/>
            <w:szCs w:val="28"/>
          </w:rPr>
          <w:fldChar w:fldCharType="separate"/>
        </w:r>
        <w:r w:rsidR="00387E88" w:rsidRPr="003049A6">
          <w:rPr>
            <w:rFonts w:ascii="宋体" w:eastAsia="宋体" w:hAnsi="宋体"/>
            <w:noProof/>
            <w:sz w:val="28"/>
            <w:szCs w:val="28"/>
            <w:lang w:val="zh-CN"/>
          </w:rPr>
          <w:t>-</w:t>
        </w:r>
        <w:r w:rsidR="00387E88">
          <w:rPr>
            <w:rFonts w:ascii="宋体" w:eastAsia="宋体" w:hAnsi="宋体"/>
            <w:noProof/>
            <w:sz w:val="28"/>
            <w:szCs w:val="28"/>
          </w:rPr>
          <w:t xml:space="preserve"> 4 -</w:t>
        </w:r>
        <w:r w:rsidRPr="007E0C3B">
          <w:rPr>
            <w:rFonts w:ascii="宋体" w:eastAsia="宋体" w:hAnsi="宋体"/>
            <w:sz w:val="28"/>
            <w:szCs w:val="28"/>
          </w:rPr>
          <w:fldChar w:fldCharType="end"/>
        </w:r>
      </w:p>
    </w:sdtContent>
  </w:sdt>
  <w:p w:rsidR="007E0C3B" w:rsidRDefault="00680A8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C3B" w:rsidRDefault="00680A8C">
    <w:pPr>
      <w:pStyle w:val="a5"/>
      <w:jc w:val="right"/>
    </w:pPr>
  </w:p>
  <w:p w:rsidR="007E0C3B" w:rsidRDefault="00680A8C">
    <w:pPr>
      <w:pStyle w:val="a5"/>
    </w:pPr>
  </w:p>
  <w:sdt>
    <w:sdtPr>
      <w:id w:val="5704844"/>
      <w:docPartObj>
        <w:docPartGallery w:val="Page Numbers (Bottom of Page)"/>
        <w:docPartUnique/>
      </w:docPartObj>
    </w:sdtPr>
    <w:sdtEndPr>
      <w:rPr>
        <w:rFonts w:asciiTheme="minorEastAsia" w:hAnsiTheme="minorEastAsia"/>
        <w:sz w:val="28"/>
        <w:szCs w:val="28"/>
      </w:rPr>
    </w:sdtEndPr>
    <w:sdtContent>
      <w:p w:rsidR="005E1B71" w:rsidRDefault="00724426" w:rsidP="005E1B71">
        <w:pPr>
          <w:pStyle w:val="a5"/>
          <w:jc w:val="right"/>
          <w:rPr>
            <w:rFonts w:asciiTheme="minorEastAsia" w:hAnsiTheme="minorEastAsia"/>
            <w:sz w:val="28"/>
            <w:szCs w:val="28"/>
          </w:rPr>
        </w:pPr>
        <w:r w:rsidRPr="007E0C3B">
          <w:rPr>
            <w:rFonts w:asciiTheme="minorEastAsia" w:hAnsiTheme="minorEastAsia"/>
            <w:sz w:val="28"/>
            <w:szCs w:val="28"/>
          </w:rPr>
          <w:fldChar w:fldCharType="begin"/>
        </w:r>
        <w:r w:rsidR="00387E88" w:rsidRPr="007E0C3B">
          <w:rPr>
            <w:rFonts w:asciiTheme="minorEastAsia" w:hAnsiTheme="minorEastAsia"/>
            <w:sz w:val="28"/>
            <w:szCs w:val="28"/>
          </w:rPr>
          <w:instrText xml:space="preserve"> PAGE   \* MERGEFORMAT </w:instrText>
        </w:r>
        <w:r w:rsidRPr="007E0C3B">
          <w:rPr>
            <w:rFonts w:asciiTheme="minorEastAsia" w:hAnsiTheme="minorEastAsia"/>
            <w:sz w:val="28"/>
            <w:szCs w:val="28"/>
          </w:rPr>
          <w:fldChar w:fldCharType="separate"/>
        </w:r>
        <w:r w:rsidR="00AD0C10" w:rsidRPr="00AD0C10">
          <w:rPr>
            <w:rFonts w:asciiTheme="minorEastAsia" w:hAnsiTheme="minorEastAsia"/>
            <w:noProof/>
            <w:sz w:val="28"/>
            <w:szCs w:val="28"/>
            <w:lang w:val="zh-CN"/>
          </w:rPr>
          <w:t>-</w:t>
        </w:r>
        <w:r w:rsidR="00AD0C10">
          <w:rPr>
            <w:rFonts w:asciiTheme="minorEastAsia" w:hAnsiTheme="minorEastAsia"/>
            <w:noProof/>
            <w:sz w:val="28"/>
            <w:szCs w:val="28"/>
          </w:rPr>
          <w:t xml:space="preserve"> 3 -</w:t>
        </w:r>
        <w:r w:rsidRPr="007E0C3B">
          <w:rPr>
            <w:rFonts w:asciiTheme="minorEastAsia" w:hAnsiTheme="minorEastAsia"/>
            <w:sz w:val="28"/>
            <w:szCs w:val="28"/>
          </w:rPr>
          <w:fldChar w:fldCharType="end"/>
        </w:r>
      </w:p>
    </w:sdtContent>
  </w:sdt>
  <w:p w:rsidR="005E1B71" w:rsidRDefault="00680A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A8C" w:rsidRDefault="00680A8C" w:rsidP="001E1D50">
      <w:r>
        <w:separator/>
      </w:r>
    </w:p>
  </w:footnote>
  <w:footnote w:type="continuationSeparator" w:id="0">
    <w:p w:rsidR="00680A8C" w:rsidRDefault="00680A8C" w:rsidP="001E1D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E1D50"/>
    <w:rsid w:val="00050BFE"/>
    <w:rsid w:val="0012426F"/>
    <w:rsid w:val="001E1D50"/>
    <w:rsid w:val="001F3659"/>
    <w:rsid w:val="001F4A37"/>
    <w:rsid w:val="0020469A"/>
    <w:rsid w:val="002435A4"/>
    <w:rsid w:val="002F7A25"/>
    <w:rsid w:val="00325C2B"/>
    <w:rsid w:val="00387E88"/>
    <w:rsid w:val="003C5BCB"/>
    <w:rsid w:val="00470C10"/>
    <w:rsid w:val="00474AAA"/>
    <w:rsid w:val="005979F2"/>
    <w:rsid w:val="0062333F"/>
    <w:rsid w:val="00640579"/>
    <w:rsid w:val="00680A8C"/>
    <w:rsid w:val="00724426"/>
    <w:rsid w:val="00945445"/>
    <w:rsid w:val="009C4EA5"/>
    <w:rsid w:val="00A850D3"/>
    <w:rsid w:val="00A8539F"/>
    <w:rsid w:val="00AD0C10"/>
    <w:rsid w:val="00AF1316"/>
    <w:rsid w:val="00B15EE8"/>
    <w:rsid w:val="00B30834"/>
    <w:rsid w:val="00B62538"/>
    <w:rsid w:val="00BF7976"/>
    <w:rsid w:val="00C12D59"/>
    <w:rsid w:val="00D1170C"/>
    <w:rsid w:val="00D60581"/>
    <w:rsid w:val="00D70B6E"/>
    <w:rsid w:val="00E22D64"/>
    <w:rsid w:val="00FB5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219AF"/>
  <w15:docId w15:val="{18FCB427-1C66-47C2-930B-4E8F3C73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1D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1D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E1D50"/>
    <w:rPr>
      <w:sz w:val="18"/>
      <w:szCs w:val="18"/>
    </w:rPr>
  </w:style>
  <w:style w:type="paragraph" w:styleId="a5">
    <w:name w:val="footer"/>
    <w:basedOn w:val="a"/>
    <w:link w:val="a6"/>
    <w:uiPriority w:val="99"/>
    <w:unhideWhenUsed/>
    <w:rsid w:val="001E1D50"/>
    <w:pPr>
      <w:tabs>
        <w:tab w:val="center" w:pos="4153"/>
        <w:tab w:val="right" w:pos="8306"/>
      </w:tabs>
      <w:snapToGrid w:val="0"/>
      <w:jc w:val="left"/>
    </w:pPr>
    <w:rPr>
      <w:sz w:val="18"/>
      <w:szCs w:val="18"/>
    </w:rPr>
  </w:style>
  <w:style w:type="character" w:customStyle="1" w:styleId="a6">
    <w:name w:val="页脚 字符"/>
    <w:basedOn w:val="a0"/>
    <w:link w:val="a5"/>
    <w:uiPriority w:val="99"/>
    <w:rsid w:val="001E1D50"/>
    <w:rPr>
      <w:sz w:val="18"/>
      <w:szCs w:val="18"/>
    </w:rPr>
  </w:style>
  <w:style w:type="paragraph" w:styleId="a7">
    <w:name w:val="Balloon Text"/>
    <w:basedOn w:val="a"/>
    <w:link w:val="a8"/>
    <w:uiPriority w:val="99"/>
    <w:semiHidden/>
    <w:unhideWhenUsed/>
    <w:rsid w:val="00D60581"/>
    <w:rPr>
      <w:sz w:val="18"/>
      <w:szCs w:val="18"/>
    </w:rPr>
  </w:style>
  <w:style w:type="character" w:customStyle="1" w:styleId="a8">
    <w:name w:val="批注框文本 字符"/>
    <w:basedOn w:val="a0"/>
    <w:link w:val="a7"/>
    <w:uiPriority w:val="99"/>
    <w:semiHidden/>
    <w:rsid w:val="00D60581"/>
    <w:rPr>
      <w:sz w:val="18"/>
      <w:szCs w:val="18"/>
    </w:rPr>
  </w:style>
  <w:style w:type="character" w:styleId="a9">
    <w:name w:val="Hyperlink"/>
    <w:basedOn w:val="a0"/>
    <w:uiPriority w:val="99"/>
    <w:unhideWhenUsed/>
    <w:rsid w:val="00D605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26013">
      <w:bodyDiv w:val="1"/>
      <w:marLeft w:val="0"/>
      <w:marRight w:val="0"/>
      <w:marTop w:val="0"/>
      <w:marBottom w:val="0"/>
      <w:divBdr>
        <w:top w:val="none" w:sz="0" w:space="0" w:color="auto"/>
        <w:left w:val="none" w:sz="0" w:space="0" w:color="auto"/>
        <w:bottom w:val="none" w:sz="0" w:space="0" w:color="auto"/>
        <w:right w:val="none" w:sz="0" w:space="0" w:color="auto"/>
      </w:divBdr>
      <w:divsChild>
        <w:div w:id="1943952431">
          <w:marLeft w:val="0"/>
          <w:marRight w:val="0"/>
          <w:marTop w:val="0"/>
          <w:marBottom w:val="0"/>
          <w:divBdr>
            <w:top w:val="none" w:sz="0" w:space="0" w:color="auto"/>
            <w:left w:val="none" w:sz="0" w:space="0" w:color="auto"/>
            <w:bottom w:val="none" w:sz="0" w:space="0" w:color="auto"/>
            <w:right w:val="none" w:sz="0" w:space="0" w:color="auto"/>
          </w:divBdr>
          <w:divsChild>
            <w:div w:id="272788751">
              <w:marLeft w:val="0"/>
              <w:marRight w:val="0"/>
              <w:marTop w:val="0"/>
              <w:marBottom w:val="0"/>
              <w:divBdr>
                <w:top w:val="none" w:sz="0" w:space="0" w:color="auto"/>
                <w:left w:val="none" w:sz="0" w:space="0" w:color="auto"/>
                <w:bottom w:val="none" w:sz="0" w:space="0" w:color="auto"/>
                <w:right w:val="none" w:sz="0" w:space="0" w:color="auto"/>
              </w:divBdr>
              <w:divsChild>
                <w:div w:id="1734813866">
                  <w:marLeft w:val="0"/>
                  <w:marRight w:val="0"/>
                  <w:marTop w:val="0"/>
                  <w:marBottom w:val="0"/>
                  <w:divBdr>
                    <w:top w:val="none" w:sz="0" w:space="0" w:color="auto"/>
                    <w:left w:val="none" w:sz="0" w:space="0" w:color="auto"/>
                    <w:bottom w:val="none" w:sz="0" w:space="0" w:color="auto"/>
                    <w:right w:val="none" w:sz="0" w:space="0" w:color="auto"/>
                  </w:divBdr>
                  <w:divsChild>
                    <w:div w:id="17209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579225">
      <w:bodyDiv w:val="1"/>
      <w:marLeft w:val="0"/>
      <w:marRight w:val="0"/>
      <w:marTop w:val="0"/>
      <w:marBottom w:val="0"/>
      <w:divBdr>
        <w:top w:val="none" w:sz="0" w:space="0" w:color="auto"/>
        <w:left w:val="none" w:sz="0" w:space="0" w:color="auto"/>
        <w:bottom w:val="none" w:sz="0" w:space="0" w:color="auto"/>
        <w:right w:val="none" w:sz="0" w:space="0" w:color="auto"/>
      </w:divBdr>
      <w:divsChild>
        <w:div w:id="2002153847">
          <w:marLeft w:val="0"/>
          <w:marRight w:val="0"/>
          <w:marTop w:val="0"/>
          <w:marBottom w:val="0"/>
          <w:divBdr>
            <w:top w:val="none" w:sz="0" w:space="0" w:color="auto"/>
            <w:left w:val="none" w:sz="0" w:space="0" w:color="auto"/>
            <w:bottom w:val="none" w:sz="0" w:space="0" w:color="auto"/>
            <w:right w:val="none" w:sz="0" w:space="0" w:color="auto"/>
          </w:divBdr>
          <w:divsChild>
            <w:div w:id="91896189">
              <w:marLeft w:val="0"/>
              <w:marRight w:val="0"/>
              <w:marTop w:val="0"/>
              <w:marBottom w:val="0"/>
              <w:divBdr>
                <w:top w:val="none" w:sz="0" w:space="0" w:color="auto"/>
                <w:left w:val="none" w:sz="0" w:space="0" w:color="auto"/>
                <w:bottom w:val="none" w:sz="0" w:space="0" w:color="auto"/>
                <w:right w:val="none" w:sz="0" w:space="0" w:color="auto"/>
              </w:divBdr>
              <w:divsChild>
                <w:div w:id="102070220">
                  <w:marLeft w:val="0"/>
                  <w:marRight w:val="0"/>
                  <w:marTop w:val="0"/>
                  <w:marBottom w:val="0"/>
                  <w:divBdr>
                    <w:top w:val="none" w:sz="0" w:space="0" w:color="auto"/>
                    <w:left w:val="none" w:sz="0" w:space="0" w:color="auto"/>
                    <w:bottom w:val="none" w:sz="0" w:space="0" w:color="auto"/>
                    <w:right w:val="none" w:sz="0" w:space="0" w:color="auto"/>
                  </w:divBdr>
                  <w:divsChild>
                    <w:div w:id="262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1F29C-4F73-4917-B5D5-177A78E78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10</Pages>
  <Words>212</Words>
  <Characters>1211</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张琼芳</dc:creator>
  <cp:keywords/>
  <dc:description/>
  <cp:lastModifiedBy>徐帅</cp:lastModifiedBy>
  <cp:revision>26</cp:revision>
  <dcterms:created xsi:type="dcterms:W3CDTF">2017-09-13T08:02:00Z</dcterms:created>
  <dcterms:modified xsi:type="dcterms:W3CDTF">2017-10-10T02:45:00Z</dcterms:modified>
</cp:coreProperties>
</file>